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12780" w:rsidRPr="00532F30" w:rsidRDefault="007731C2" w:rsidP="00344B72">
      <w:pPr>
        <w:jc w:val="center"/>
        <w:rPr>
          <w:rFonts w:eastAsia="黑体"/>
          <w:b/>
          <w:sz w:val="28"/>
        </w:rPr>
      </w:pPr>
      <w:r w:rsidRPr="00532F30">
        <w:rPr>
          <w:rFonts w:eastAsia="黑体"/>
          <w:b/>
          <w:sz w:val="28"/>
        </w:rPr>
        <w:t>中山大学附属第一医院临床</w:t>
      </w:r>
      <w:r w:rsidR="00FD5B9F">
        <w:rPr>
          <w:rFonts w:eastAsia="黑体" w:hint="eastAsia"/>
          <w:b/>
          <w:sz w:val="28"/>
        </w:rPr>
        <w:t>药物</w:t>
      </w:r>
      <w:r w:rsidRPr="00532F30">
        <w:rPr>
          <w:rFonts w:eastAsia="黑体"/>
          <w:b/>
          <w:sz w:val="28"/>
        </w:rPr>
        <w:t>、</w:t>
      </w:r>
      <w:r w:rsidR="00FD5B9F">
        <w:rPr>
          <w:rFonts w:eastAsia="黑体" w:hint="eastAsia"/>
          <w:b/>
          <w:sz w:val="28"/>
        </w:rPr>
        <w:t>器械</w:t>
      </w:r>
      <w:r w:rsidRPr="00532F30">
        <w:rPr>
          <w:rFonts w:eastAsia="黑体"/>
          <w:b/>
          <w:sz w:val="28"/>
        </w:rPr>
        <w:t>和医疗新技术</w:t>
      </w:r>
      <w:r w:rsidR="00743D4E" w:rsidRPr="00532F30">
        <w:rPr>
          <w:rFonts w:eastAsia="黑体"/>
          <w:b/>
          <w:sz w:val="28"/>
        </w:rPr>
        <w:t>伦理委员会</w:t>
      </w:r>
    </w:p>
    <w:p w:rsidR="00412780" w:rsidRPr="00532F30" w:rsidRDefault="00B4761A" w:rsidP="00344B72">
      <w:pPr>
        <w:jc w:val="center"/>
        <w:rPr>
          <w:rFonts w:eastAsia="黑体"/>
          <w:b/>
          <w:sz w:val="28"/>
        </w:rPr>
      </w:pPr>
      <w:r w:rsidRPr="00532F30">
        <w:rPr>
          <w:rFonts w:eastAsia="黑体"/>
          <w:b/>
          <w:sz w:val="28"/>
        </w:rPr>
        <w:t>安全性报告</w:t>
      </w:r>
      <w:r w:rsidR="00743D4E" w:rsidRPr="00532F30">
        <w:rPr>
          <w:rFonts w:eastAsia="黑体"/>
          <w:b/>
          <w:sz w:val="28"/>
        </w:rPr>
        <w:t>送审文件清单</w:t>
      </w:r>
    </w:p>
    <w:p w:rsidR="009C4476" w:rsidRPr="00532F30" w:rsidRDefault="00246C26" w:rsidP="00AA618C">
      <w:pPr>
        <w:pStyle w:val="a7"/>
        <w:numPr>
          <w:ilvl w:val="0"/>
          <w:numId w:val="3"/>
        </w:numPr>
        <w:ind w:firstLineChars="0"/>
        <w:rPr>
          <w:rFonts w:eastAsiaTheme="minorEastAsia"/>
          <w:b/>
          <w:szCs w:val="21"/>
        </w:rPr>
      </w:pPr>
      <w:r w:rsidRPr="00532F30">
        <w:rPr>
          <w:rFonts w:eastAsiaTheme="minorEastAsia"/>
          <w:b/>
          <w:szCs w:val="21"/>
        </w:rPr>
        <w:t>药物临床试验</w:t>
      </w:r>
      <w:r w:rsidR="009C4476" w:rsidRPr="00532F30">
        <w:rPr>
          <w:rFonts w:eastAsiaTheme="minorEastAsia"/>
          <w:b/>
          <w:szCs w:val="21"/>
        </w:rPr>
        <w:t>SUSAR</w:t>
      </w:r>
      <w:r w:rsidR="009C4476" w:rsidRPr="00532F30">
        <w:rPr>
          <w:rFonts w:eastAsiaTheme="minorEastAsia"/>
          <w:b/>
          <w:szCs w:val="21"/>
        </w:rPr>
        <w:t>报告</w:t>
      </w:r>
    </w:p>
    <w:p w:rsidR="008F7130" w:rsidRPr="00532F30" w:rsidRDefault="00F54106" w:rsidP="00AA618C">
      <w:pPr>
        <w:pStyle w:val="a7"/>
        <w:numPr>
          <w:ilvl w:val="0"/>
          <w:numId w:val="4"/>
        </w:numPr>
        <w:ind w:firstLineChars="0"/>
        <w:rPr>
          <w:rFonts w:eastAsiaTheme="minorEastAsia"/>
          <w:bCs/>
        </w:rPr>
      </w:pPr>
      <w:r w:rsidRPr="00532F30">
        <w:rPr>
          <w:rFonts w:eastAsiaTheme="minorEastAsia"/>
          <w:b/>
          <w:szCs w:val="21"/>
        </w:rPr>
        <w:t>药物临床试验</w:t>
      </w:r>
      <w:r w:rsidR="00EE2D5F" w:rsidRPr="00532F30">
        <w:rPr>
          <w:rFonts w:eastAsiaTheme="minorEastAsia"/>
          <w:b/>
          <w:bCs/>
        </w:rPr>
        <w:t>本</w:t>
      </w:r>
      <w:r>
        <w:rPr>
          <w:rFonts w:eastAsiaTheme="minorEastAsia" w:hint="eastAsia"/>
          <w:b/>
          <w:bCs/>
        </w:rPr>
        <w:t>中心</w:t>
      </w:r>
      <w:r w:rsidR="00EE2D5F" w:rsidRPr="00532F30">
        <w:rPr>
          <w:rFonts w:eastAsiaTheme="minorEastAsia"/>
          <w:b/>
          <w:bCs/>
        </w:rPr>
        <w:t>SUSAR</w:t>
      </w:r>
      <w:r w:rsidR="0072578F" w:rsidRPr="00532F30">
        <w:rPr>
          <w:rFonts w:eastAsiaTheme="minorEastAsia"/>
          <w:b/>
          <w:bCs/>
        </w:rPr>
        <w:t>（</w:t>
      </w:r>
      <w:r w:rsidR="0072578F" w:rsidRPr="00532F30">
        <w:rPr>
          <w:b/>
          <w:szCs w:val="21"/>
        </w:rPr>
        <w:t>可疑且非预期严重不良反应</w:t>
      </w:r>
      <w:r w:rsidR="0072578F" w:rsidRPr="00532F30">
        <w:rPr>
          <w:rFonts w:eastAsiaTheme="minorEastAsia"/>
          <w:b/>
          <w:bCs/>
        </w:rPr>
        <w:t>）</w:t>
      </w:r>
      <w:r w:rsidR="00EE2D5F" w:rsidRPr="00532F30">
        <w:rPr>
          <w:rFonts w:eastAsiaTheme="minorEastAsia"/>
          <w:b/>
          <w:bCs/>
        </w:rPr>
        <w:t>报告</w:t>
      </w:r>
    </w:p>
    <w:p w:rsidR="008F7130" w:rsidRPr="00532F30" w:rsidRDefault="007D232A" w:rsidP="00AA618C">
      <w:pPr>
        <w:pStyle w:val="a7"/>
        <w:numPr>
          <w:ilvl w:val="0"/>
          <w:numId w:val="26"/>
        </w:numPr>
        <w:ind w:firstLineChars="0"/>
        <w:rPr>
          <w:rFonts w:eastAsiaTheme="minorEastAsia"/>
          <w:b/>
          <w:szCs w:val="21"/>
        </w:rPr>
      </w:pPr>
      <w:r w:rsidRPr="00532F30">
        <w:rPr>
          <w:rFonts w:eastAsiaTheme="minorEastAsia"/>
          <w:bCs/>
        </w:rPr>
        <w:t>报告时限：</w:t>
      </w:r>
    </w:p>
    <w:p w:rsidR="0051653B" w:rsidRPr="00C4368A" w:rsidRDefault="0051653B" w:rsidP="00C4368A">
      <w:pPr>
        <w:pStyle w:val="a8"/>
        <w:numPr>
          <w:ilvl w:val="1"/>
          <w:numId w:val="26"/>
        </w:numPr>
        <w:spacing w:line="360" w:lineRule="auto"/>
        <w:ind w:firstLineChars="0"/>
        <w:rPr>
          <w:rFonts w:asciiTheme="minorHAnsi" w:eastAsiaTheme="minorEastAsia" w:hAnsiTheme="minorHAnsi" w:cstheme="minorBidi"/>
          <w:szCs w:val="21"/>
        </w:rPr>
      </w:pPr>
      <w:r w:rsidRPr="00C4368A">
        <w:rPr>
          <w:rFonts w:ascii="Times New Roman" w:eastAsiaTheme="minorEastAsia" w:hAnsi="Times New Roman" w:hint="eastAsia"/>
          <w:szCs w:val="21"/>
        </w:rPr>
        <w:t>申办者应当将可疑且非预期严重不良反应快速报告给研究者。</w:t>
      </w:r>
    </w:p>
    <w:p w:rsidR="0051653B" w:rsidRPr="00C4368A" w:rsidRDefault="0051653B" w:rsidP="00C4368A">
      <w:pPr>
        <w:pStyle w:val="a8"/>
        <w:numPr>
          <w:ilvl w:val="2"/>
          <w:numId w:val="26"/>
        </w:numPr>
        <w:spacing w:line="360" w:lineRule="auto"/>
        <w:ind w:firstLineChars="0"/>
        <w:rPr>
          <w:rFonts w:asciiTheme="minorHAnsi" w:eastAsiaTheme="minorEastAsia" w:hAnsiTheme="minorHAnsi" w:cstheme="minorBidi"/>
          <w:szCs w:val="21"/>
        </w:rPr>
      </w:pPr>
      <w:r w:rsidRPr="00C4368A">
        <w:rPr>
          <w:rFonts w:ascii="Times New Roman" w:eastAsiaTheme="minorEastAsia" w:hAnsi="Times New Roman" w:hint="eastAsia"/>
          <w:szCs w:val="21"/>
        </w:rPr>
        <w:t>对于致死或危及生命的</w:t>
      </w:r>
      <w:r w:rsidRPr="00C4368A">
        <w:rPr>
          <w:rFonts w:ascii="Times New Roman" w:eastAsiaTheme="minorEastAsia" w:hAnsi="Times New Roman"/>
          <w:szCs w:val="21"/>
        </w:rPr>
        <w:t>SUSAR</w:t>
      </w:r>
      <w:r w:rsidRPr="00C4368A">
        <w:rPr>
          <w:rFonts w:ascii="Times New Roman" w:eastAsiaTheme="minorEastAsia" w:hAnsi="Times New Roman" w:hint="eastAsia"/>
          <w:szCs w:val="21"/>
        </w:rPr>
        <w:t>，申办者应当在首次获知后尽快报告，但不得超过</w:t>
      </w:r>
      <w:r w:rsidRPr="00C4368A">
        <w:rPr>
          <w:rFonts w:ascii="Times New Roman" w:eastAsiaTheme="minorEastAsia" w:hAnsi="Times New Roman"/>
          <w:szCs w:val="21"/>
        </w:rPr>
        <w:t>7</w:t>
      </w:r>
      <w:r w:rsidRPr="00C4368A">
        <w:rPr>
          <w:rFonts w:ascii="Times New Roman" w:eastAsiaTheme="minorEastAsia" w:hAnsi="Times New Roman" w:hint="eastAsia"/>
          <w:szCs w:val="21"/>
        </w:rPr>
        <w:t>日，并应在首次报告后的</w:t>
      </w:r>
      <w:r w:rsidRPr="00C4368A">
        <w:rPr>
          <w:rFonts w:ascii="Times New Roman" w:eastAsiaTheme="minorEastAsia" w:hAnsi="Times New Roman"/>
          <w:szCs w:val="21"/>
        </w:rPr>
        <w:t>8</w:t>
      </w:r>
      <w:r w:rsidRPr="00C4368A">
        <w:rPr>
          <w:rFonts w:ascii="Times New Roman" w:eastAsiaTheme="minorEastAsia" w:hAnsi="Times New Roman" w:hint="eastAsia"/>
          <w:szCs w:val="21"/>
        </w:rPr>
        <w:t>日内提交信息尽可能完善的随访报告。后续再以随访报告的形式报送新信息或对</w:t>
      </w:r>
      <w:proofErr w:type="gramStart"/>
      <w:r w:rsidRPr="00C4368A">
        <w:rPr>
          <w:rFonts w:ascii="Times New Roman" w:eastAsiaTheme="minorEastAsia" w:hAnsi="Times New Roman" w:hint="eastAsia"/>
          <w:szCs w:val="21"/>
        </w:rPr>
        <w:t>前次报告</w:t>
      </w:r>
      <w:proofErr w:type="gramEnd"/>
      <w:r w:rsidRPr="00C4368A">
        <w:rPr>
          <w:rFonts w:ascii="Times New Roman" w:eastAsiaTheme="minorEastAsia" w:hAnsi="Times New Roman" w:hint="eastAsia"/>
          <w:szCs w:val="21"/>
        </w:rPr>
        <w:t>更改信息时，报告时限为获得新信息起</w:t>
      </w:r>
      <w:r w:rsidRPr="00C4368A">
        <w:rPr>
          <w:rFonts w:ascii="Times New Roman" w:eastAsiaTheme="minorEastAsia" w:hAnsi="Times New Roman"/>
          <w:szCs w:val="21"/>
        </w:rPr>
        <w:t>15</w:t>
      </w:r>
      <w:r w:rsidRPr="00C4368A">
        <w:rPr>
          <w:rFonts w:ascii="Times New Roman" w:eastAsiaTheme="minorEastAsia" w:hAnsi="Times New Roman" w:hint="eastAsia"/>
          <w:szCs w:val="21"/>
        </w:rPr>
        <w:t>日内。注：申办者首次获知当天为第</w:t>
      </w:r>
      <w:r w:rsidRPr="00C4368A">
        <w:rPr>
          <w:rFonts w:ascii="Times New Roman" w:eastAsiaTheme="minorEastAsia" w:hAnsi="Times New Roman"/>
          <w:szCs w:val="21"/>
        </w:rPr>
        <w:t>0</w:t>
      </w:r>
      <w:r w:rsidRPr="00C4368A">
        <w:rPr>
          <w:rFonts w:ascii="Times New Roman" w:eastAsiaTheme="minorEastAsia" w:hAnsi="Times New Roman" w:hint="eastAsia"/>
          <w:szCs w:val="21"/>
        </w:rPr>
        <w:t>天。</w:t>
      </w:r>
    </w:p>
    <w:p w:rsidR="0051653B" w:rsidRPr="00C4368A" w:rsidRDefault="0051653B" w:rsidP="00C4368A">
      <w:pPr>
        <w:pStyle w:val="a8"/>
        <w:numPr>
          <w:ilvl w:val="2"/>
          <w:numId w:val="26"/>
        </w:numPr>
        <w:spacing w:line="360" w:lineRule="auto"/>
        <w:ind w:firstLineChars="0"/>
        <w:rPr>
          <w:rFonts w:asciiTheme="minorHAnsi" w:eastAsiaTheme="minorEastAsia" w:hAnsiTheme="minorHAnsi" w:cstheme="minorBidi"/>
          <w:szCs w:val="21"/>
        </w:rPr>
      </w:pPr>
      <w:r w:rsidRPr="00C4368A">
        <w:rPr>
          <w:rFonts w:ascii="Times New Roman" w:eastAsiaTheme="minorEastAsia" w:hAnsi="Times New Roman" w:hint="eastAsia"/>
          <w:szCs w:val="21"/>
        </w:rPr>
        <w:t>对于非致死或危及生命的</w:t>
      </w:r>
      <w:r w:rsidRPr="00C4368A">
        <w:rPr>
          <w:rFonts w:ascii="Times New Roman" w:eastAsiaTheme="minorEastAsia" w:hAnsi="Times New Roman"/>
          <w:szCs w:val="21"/>
        </w:rPr>
        <w:t>SUSAR</w:t>
      </w:r>
      <w:r w:rsidRPr="00C4368A">
        <w:rPr>
          <w:rFonts w:ascii="Times New Roman" w:eastAsiaTheme="minorEastAsia" w:hAnsi="Times New Roman" w:hint="eastAsia"/>
          <w:szCs w:val="21"/>
        </w:rPr>
        <w:t>，申办者应在首次获知后尽快报告，但不得超过</w:t>
      </w:r>
      <w:r w:rsidRPr="00C4368A">
        <w:rPr>
          <w:rFonts w:ascii="Times New Roman" w:eastAsiaTheme="minorEastAsia" w:hAnsi="Times New Roman"/>
          <w:szCs w:val="21"/>
        </w:rPr>
        <w:t>15</w:t>
      </w:r>
      <w:r w:rsidRPr="00C4368A">
        <w:rPr>
          <w:rFonts w:ascii="Times New Roman" w:eastAsiaTheme="minorEastAsia" w:hAnsi="Times New Roman" w:hint="eastAsia"/>
          <w:szCs w:val="21"/>
        </w:rPr>
        <w:t>天。</w:t>
      </w:r>
    </w:p>
    <w:p w:rsidR="0051653B" w:rsidRPr="00C4368A" w:rsidRDefault="0051653B" w:rsidP="00C4368A">
      <w:pPr>
        <w:pStyle w:val="a8"/>
        <w:numPr>
          <w:ilvl w:val="1"/>
          <w:numId w:val="26"/>
        </w:numPr>
        <w:spacing w:line="360" w:lineRule="auto"/>
        <w:ind w:firstLineChars="0"/>
        <w:rPr>
          <w:rFonts w:asciiTheme="minorHAnsi" w:eastAsiaTheme="minorEastAsia" w:hAnsiTheme="minorHAnsi" w:cstheme="minorBidi"/>
          <w:szCs w:val="21"/>
        </w:rPr>
      </w:pPr>
      <w:r w:rsidRPr="00C4368A">
        <w:rPr>
          <w:rFonts w:ascii="Times New Roman" w:eastAsiaTheme="minorEastAsia" w:hAnsi="Times New Roman" w:hint="eastAsia"/>
          <w:szCs w:val="21"/>
        </w:rPr>
        <w:t>研究者应当向伦理委员会报告由申办方提供的可疑且非预期严重不良反应。</w:t>
      </w:r>
    </w:p>
    <w:p w:rsidR="00F54106" w:rsidRPr="00F54106" w:rsidRDefault="00F54106" w:rsidP="00F54106">
      <w:pPr>
        <w:pStyle w:val="a7"/>
        <w:numPr>
          <w:ilvl w:val="2"/>
          <w:numId w:val="26"/>
        </w:numPr>
        <w:ind w:firstLineChars="0"/>
        <w:rPr>
          <w:rFonts w:eastAsiaTheme="minorEastAsia"/>
          <w:kern w:val="0"/>
          <w:sz w:val="20"/>
          <w:szCs w:val="21"/>
        </w:rPr>
      </w:pPr>
      <w:r w:rsidRPr="00F54106">
        <w:rPr>
          <w:rFonts w:eastAsiaTheme="minorEastAsia" w:hint="eastAsia"/>
          <w:kern w:val="0"/>
          <w:sz w:val="20"/>
          <w:szCs w:val="21"/>
        </w:rPr>
        <w:t>研究者应当向伦理委员会报告由申办方提供的可疑且非预期严重不良反应，在获知</w:t>
      </w:r>
      <w:r w:rsidRPr="00F54106">
        <w:rPr>
          <w:rFonts w:eastAsiaTheme="minorEastAsia" w:hint="eastAsia"/>
          <w:kern w:val="0"/>
          <w:sz w:val="20"/>
          <w:szCs w:val="21"/>
        </w:rPr>
        <w:t>SUSAR</w:t>
      </w:r>
      <w:r w:rsidRPr="00F54106">
        <w:rPr>
          <w:rFonts w:eastAsiaTheme="minorEastAsia" w:hint="eastAsia"/>
          <w:kern w:val="0"/>
          <w:sz w:val="20"/>
          <w:szCs w:val="21"/>
        </w:rPr>
        <w:t>后</w:t>
      </w:r>
      <w:r w:rsidR="004B3B1A">
        <w:rPr>
          <w:rFonts w:eastAsiaTheme="minorEastAsia" w:hint="eastAsia"/>
          <w:kern w:val="0"/>
          <w:sz w:val="20"/>
          <w:szCs w:val="21"/>
        </w:rPr>
        <w:t>24</w:t>
      </w:r>
      <w:r w:rsidRPr="00F54106">
        <w:rPr>
          <w:rFonts w:eastAsiaTheme="minorEastAsia" w:hint="eastAsia"/>
          <w:kern w:val="0"/>
          <w:sz w:val="20"/>
          <w:szCs w:val="21"/>
        </w:rPr>
        <w:t>小时内向伦理委员会报告。</w:t>
      </w:r>
    </w:p>
    <w:p w:rsidR="0051653B" w:rsidRPr="00C4368A" w:rsidRDefault="0051653B" w:rsidP="00C4368A">
      <w:pPr>
        <w:pStyle w:val="a8"/>
        <w:numPr>
          <w:ilvl w:val="2"/>
          <w:numId w:val="26"/>
        </w:numPr>
        <w:spacing w:line="360" w:lineRule="auto"/>
        <w:ind w:firstLineChars="0"/>
        <w:rPr>
          <w:rFonts w:ascii="Times New Roman" w:eastAsiaTheme="minorEastAsia" w:hAnsi="Times New Roman"/>
          <w:szCs w:val="21"/>
        </w:rPr>
      </w:pPr>
      <w:r w:rsidRPr="00C4368A">
        <w:rPr>
          <w:rFonts w:ascii="Times New Roman" w:eastAsiaTheme="minorEastAsia" w:hAnsi="Times New Roman" w:hint="eastAsia"/>
          <w:szCs w:val="21"/>
        </w:rPr>
        <w:t>涉及死亡事件的报告，研究者应当向伦理委员会提供其他所需要的资料，如尸检报告和最终医学报告。</w:t>
      </w:r>
    </w:p>
    <w:p w:rsidR="00924966" w:rsidRPr="00A82152" w:rsidRDefault="00924966" w:rsidP="00AA618C">
      <w:pPr>
        <w:pStyle w:val="a7"/>
        <w:numPr>
          <w:ilvl w:val="0"/>
          <w:numId w:val="26"/>
        </w:numPr>
        <w:ind w:firstLineChars="0"/>
        <w:rPr>
          <w:rFonts w:eastAsiaTheme="minorEastAsia"/>
          <w:color w:val="FF0000"/>
          <w:szCs w:val="21"/>
          <w:highlight w:val="yellow"/>
          <w:u w:val="single"/>
        </w:rPr>
      </w:pPr>
      <w:r w:rsidRPr="00A82152">
        <w:rPr>
          <w:rFonts w:eastAsiaTheme="minorEastAsia"/>
          <w:color w:val="FF0000"/>
          <w:szCs w:val="21"/>
          <w:highlight w:val="yellow"/>
          <w:u w:val="single"/>
        </w:rPr>
        <w:t>提交</w:t>
      </w:r>
      <w:r w:rsidRPr="00A82152">
        <w:rPr>
          <w:rFonts w:eastAsiaTheme="minorEastAsia"/>
          <w:color w:val="FF0000"/>
          <w:szCs w:val="21"/>
          <w:highlight w:val="yellow"/>
          <w:u w:val="single"/>
        </w:rPr>
        <w:t>“</w:t>
      </w:r>
      <w:r w:rsidR="008D7130" w:rsidRPr="00A82152">
        <w:rPr>
          <w:rFonts w:eastAsiaTheme="minorEastAsia" w:hint="eastAsia"/>
          <w:color w:val="FF0000"/>
          <w:szCs w:val="21"/>
          <w:highlight w:val="yellow"/>
          <w:u w:val="single"/>
        </w:rPr>
        <w:t>本院</w:t>
      </w:r>
      <w:r w:rsidRPr="00A82152">
        <w:rPr>
          <w:rFonts w:eastAsiaTheme="minorEastAsia" w:hint="eastAsia"/>
          <w:color w:val="FF0000"/>
          <w:szCs w:val="21"/>
          <w:highlight w:val="yellow"/>
          <w:u w:val="single"/>
        </w:rPr>
        <w:t>安全性报告审查</w:t>
      </w:r>
      <w:r w:rsidRPr="00A82152">
        <w:rPr>
          <w:rFonts w:eastAsiaTheme="minorEastAsia"/>
          <w:color w:val="FF0000"/>
          <w:szCs w:val="21"/>
          <w:highlight w:val="yellow"/>
          <w:u w:val="single"/>
        </w:rPr>
        <w:t>”</w:t>
      </w:r>
      <w:r w:rsidRPr="00A82152">
        <w:rPr>
          <w:rFonts w:eastAsiaTheme="minorEastAsia"/>
          <w:color w:val="FF0000"/>
          <w:szCs w:val="21"/>
          <w:highlight w:val="yellow"/>
          <w:u w:val="single"/>
        </w:rPr>
        <w:t>流程</w:t>
      </w:r>
    </w:p>
    <w:p w:rsidR="00A874F4" w:rsidRPr="00ED0F5F" w:rsidRDefault="00A874F4" w:rsidP="00AA618C">
      <w:pPr>
        <w:pStyle w:val="a7"/>
        <w:numPr>
          <w:ilvl w:val="0"/>
          <w:numId w:val="26"/>
        </w:numPr>
        <w:ind w:firstLineChars="0"/>
        <w:rPr>
          <w:rFonts w:eastAsiaTheme="minorEastAsia"/>
          <w:szCs w:val="21"/>
          <w:highlight w:val="yellow"/>
        </w:rPr>
      </w:pPr>
      <w:r w:rsidRPr="00ED0F5F">
        <w:rPr>
          <w:rFonts w:eastAsiaTheme="minorEastAsia" w:hint="eastAsia"/>
          <w:szCs w:val="21"/>
          <w:highlight w:val="yellow"/>
        </w:rPr>
        <w:t>不接收邮件</w:t>
      </w:r>
      <w:r w:rsidR="006820BB" w:rsidRPr="00ED0F5F">
        <w:rPr>
          <w:rFonts w:eastAsiaTheme="minorEastAsia" w:hint="eastAsia"/>
          <w:szCs w:val="21"/>
          <w:highlight w:val="yellow"/>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127"/>
        <w:gridCol w:w="5579"/>
      </w:tblGrid>
      <w:tr w:rsidR="007C3275" w:rsidRPr="00532F30" w:rsidTr="00594F95">
        <w:trPr>
          <w:trHeight w:val="443"/>
          <w:jc w:val="center"/>
        </w:trPr>
        <w:tc>
          <w:tcPr>
            <w:tcW w:w="479" w:type="pct"/>
            <w:vAlign w:val="center"/>
          </w:tcPr>
          <w:p w:rsidR="007C3275" w:rsidRPr="00532F30" w:rsidRDefault="007C3275" w:rsidP="00C05531">
            <w:pPr>
              <w:spacing w:line="240" w:lineRule="auto"/>
              <w:jc w:val="center"/>
              <w:rPr>
                <w:rFonts w:eastAsiaTheme="minorEastAsia"/>
                <w:b/>
                <w:bCs/>
                <w:szCs w:val="21"/>
              </w:rPr>
            </w:pPr>
            <w:r w:rsidRPr="00532F30">
              <w:rPr>
                <w:rFonts w:eastAsiaTheme="minorEastAsia"/>
                <w:b/>
                <w:bCs/>
                <w:szCs w:val="21"/>
              </w:rPr>
              <w:t>序号</w:t>
            </w:r>
          </w:p>
        </w:tc>
        <w:tc>
          <w:tcPr>
            <w:tcW w:w="1248" w:type="pct"/>
            <w:vAlign w:val="center"/>
          </w:tcPr>
          <w:p w:rsidR="007C3275" w:rsidRPr="00532F30" w:rsidRDefault="007C3275" w:rsidP="00C05531">
            <w:pPr>
              <w:spacing w:line="240" w:lineRule="auto"/>
              <w:jc w:val="center"/>
              <w:rPr>
                <w:rFonts w:eastAsiaTheme="minorEastAsia"/>
                <w:b/>
                <w:bCs/>
                <w:color w:val="FF0000"/>
                <w:szCs w:val="21"/>
              </w:rPr>
            </w:pPr>
            <w:r w:rsidRPr="00532F30">
              <w:rPr>
                <w:rFonts w:eastAsiaTheme="minorEastAsia"/>
                <w:b/>
                <w:bCs/>
                <w:szCs w:val="21"/>
              </w:rPr>
              <w:t>文件名称</w:t>
            </w:r>
          </w:p>
        </w:tc>
        <w:tc>
          <w:tcPr>
            <w:tcW w:w="3273" w:type="pct"/>
            <w:vAlign w:val="center"/>
          </w:tcPr>
          <w:p w:rsidR="007C3275" w:rsidRPr="00532F30" w:rsidRDefault="007C3275" w:rsidP="00C05531">
            <w:pPr>
              <w:spacing w:line="240" w:lineRule="auto"/>
              <w:jc w:val="center"/>
              <w:rPr>
                <w:rFonts w:eastAsiaTheme="minorEastAsia"/>
                <w:b/>
                <w:bCs/>
                <w:szCs w:val="21"/>
              </w:rPr>
            </w:pPr>
            <w:r w:rsidRPr="00532F30">
              <w:rPr>
                <w:rFonts w:eastAsiaTheme="minorEastAsia"/>
                <w:b/>
                <w:bCs/>
                <w:szCs w:val="21"/>
              </w:rPr>
              <w:t>备注</w:t>
            </w:r>
          </w:p>
        </w:tc>
      </w:tr>
      <w:tr w:rsidR="007C3275" w:rsidRPr="00532F30" w:rsidTr="00594F95">
        <w:trPr>
          <w:trHeight w:val="286"/>
          <w:jc w:val="center"/>
        </w:trPr>
        <w:tc>
          <w:tcPr>
            <w:tcW w:w="479" w:type="pct"/>
            <w:vAlign w:val="center"/>
          </w:tcPr>
          <w:p w:rsidR="007C3275" w:rsidRPr="00532F30" w:rsidRDefault="007C3275" w:rsidP="007A5F67">
            <w:pPr>
              <w:pStyle w:val="a7"/>
              <w:spacing w:line="240" w:lineRule="auto"/>
              <w:ind w:firstLineChars="0" w:firstLine="0"/>
              <w:rPr>
                <w:rFonts w:eastAsiaTheme="minorEastAsia"/>
                <w:bCs/>
                <w:szCs w:val="21"/>
              </w:rPr>
            </w:pPr>
          </w:p>
        </w:tc>
        <w:tc>
          <w:tcPr>
            <w:tcW w:w="1248" w:type="pct"/>
            <w:vAlign w:val="center"/>
          </w:tcPr>
          <w:p w:rsidR="007C3275" w:rsidRPr="00532F30" w:rsidRDefault="007C3275" w:rsidP="00C05531">
            <w:pPr>
              <w:spacing w:line="240" w:lineRule="auto"/>
              <w:rPr>
                <w:rFonts w:eastAsiaTheme="minorEastAsia"/>
              </w:rPr>
            </w:pPr>
            <w:proofErr w:type="gramStart"/>
            <w:r w:rsidRPr="00532F30">
              <w:rPr>
                <w:rFonts w:eastAsiaTheme="minorEastAsia"/>
              </w:rPr>
              <w:t>递交信</w:t>
            </w:r>
            <w:proofErr w:type="gramEnd"/>
          </w:p>
        </w:tc>
        <w:tc>
          <w:tcPr>
            <w:tcW w:w="3273" w:type="pct"/>
            <w:vAlign w:val="center"/>
          </w:tcPr>
          <w:p w:rsidR="007C3275" w:rsidRPr="00532F30" w:rsidRDefault="001F31B7" w:rsidP="001761CE">
            <w:pPr>
              <w:pStyle w:val="a7"/>
              <w:numPr>
                <w:ilvl w:val="0"/>
                <w:numId w:val="2"/>
              </w:numPr>
              <w:spacing w:line="240" w:lineRule="auto"/>
              <w:ind w:firstLineChars="0"/>
              <w:jc w:val="left"/>
              <w:rPr>
                <w:rFonts w:eastAsiaTheme="minorEastAsia"/>
                <w:bCs/>
                <w:szCs w:val="21"/>
              </w:rPr>
            </w:pPr>
            <w:r w:rsidRPr="00532F30">
              <w:rPr>
                <w:rFonts w:eastAsiaTheme="minorEastAsia"/>
                <w:bCs/>
                <w:szCs w:val="21"/>
              </w:rPr>
              <w:t>CTMS</w:t>
            </w:r>
            <w:r w:rsidRPr="00532F30">
              <w:rPr>
                <w:rFonts w:eastAsiaTheme="minorEastAsia"/>
                <w:bCs/>
                <w:szCs w:val="21"/>
              </w:rPr>
              <w:t>上提交</w:t>
            </w:r>
            <w:r w:rsidRPr="00532F30">
              <w:rPr>
                <w:rFonts w:eastAsiaTheme="minorEastAsia"/>
                <w:bCs/>
                <w:szCs w:val="21"/>
              </w:rPr>
              <w:t>word</w:t>
            </w:r>
            <w:r w:rsidRPr="00532F30">
              <w:rPr>
                <w:rFonts w:eastAsiaTheme="minorEastAsia"/>
                <w:bCs/>
                <w:szCs w:val="21"/>
              </w:rPr>
              <w:t>版递交信，以供办公室制作伦理审查意见附件用</w:t>
            </w:r>
          </w:p>
          <w:p w:rsidR="00A70124" w:rsidRPr="00CE2C8F" w:rsidRDefault="007C3275" w:rsidP="001761CE">
            <w:pPr>
              <w:pStyle w:val="a7"/>
              <w:numPr>
                <w:ilvl w:val="0"/>
                <w:numId w:val="2"/>
              </w:numPr>
              <w:spacing w:line="240" w:lineRule="auto"/>
              <w:ind w:firstLineChars="0"/>
              <w:jc w:val="left"/>
              <w:rPr>
                <w:rFonts w:eastAsiaTheme="minorEastAsia"/>
                <w:bCs/>
                <w:szCs w:val="21"/>
                <w:highlight w:val="yellow"/>
              </w:rPr>
            </w:pPr>
            <w:r w:rsidRPr="00CE2C8F">
              <w:rPr>
                <w:rFonts w:eastAsiaTheme="minorEastAsia"/>
                <w:bCs/>
                <w:szCs w:val="21"/>
                <w:highlight w:val="yellow"/>
              </w:rPr>
              <w:t>按照送审文件清单准备</w:t>
            </w:r>
            <w:r w:rsidR="0029776C" w:rsidRPr="00CE2C8F">
              <w:rPr>
                <w:rFonts w:eastAsiaTheme="minorEastAsia"/>
                <w:bCs/>
                <w:szCs w:val="21"/>
                <w:highlight w:val="yellow"/>
              </w:rPr>
              <w:t>PI to EC</w:t>
            </w:r>
            <w:r w:rsidR="0029776C" w:rsidRPr="00CE2C8F">
              <w:rPr>
                <w:rFonts w:eastAsiaTheme="minorEastAsia"/>
                <w:bCs/>
                <w:szCs w:val="21"/>
                <w:highlight w:val="yellow"/>
              </w:rPr>
              <w:t>的</w:t>
            </w:r>
            <w:r w:rsidR="00D54E59" w:rsidRPr="00CE2C8F">
              <w:rPr>
                <w:rFonts w:eastAsiaTheme="minorEastAsia"/>
                <w:bCs/>
                <w:szCs w:val="21"/>
                <w:highlight w:val="yellow"/>
              </w:rPr>
              <w:t>递交信</w:t>
            </w:r>
            <w:r w:rsidR="00575931" w:rsidRPr="00CE2C8F">
              <w:rPr>
                <w:rFonts w:eastAsiaTheme="minorEastAsia"/>
                <w:bCs/>
                <w:szCs w:val="21"/>
                <w:highlight w:val="yellow"/>
              </w:rPr>
              <w:t>，</w:t>
            </w:r>
            <w:r w:rsidR="00575931" w:rsidRPr="00CE2C8F">
              <w:rPr>
                <w:rFonts w:eastAsiaTheme="minorEastAsia" w:hint="eastAsia"/>
                <w:bCs/>
                <w:szCs w:val="21"/>
                <w:highlight w:val="yellow"/>
              </w:rPr>
              <w:t>PI</w:t>
            </w:r>
            <w:r w:rsidR="00575931" w:rsidRPr="00CE2C8F">
              <w:rPr>
                <w:rFonts w:eastAsiaTheme="minorEastAsia" w:hint="eastAsia"/>
                <w:bCs/>
                <w:szCs w:val="21"/>
                <w:highlight w:val="yellow"/>
              </w:rPr>
              <w:t>在报告时限内如无法及时签字提交，可以授权</w:t>
            </w:r>
            <w:r w:rsidR="00575931" w:rsidRPr="00CE2C8F">
              <w:rPr>
                <w:rFonts w:eastAsiaTheme="minorEastAsia" w:hint="eastAsia"/>
                <w:bCs/>
                <w:szCs w:val="21"/>
                <w:highlight w:val="yellow"/>
              </w:rPr>
              <w:t>Sub-I</w:t>
            </w:r>
            <w:r w:rsidR="00575931" w:rsidRPr="00CE2C8F">
              <w:rPr>
                <w:rFonts w:eastAsiaTheme="minorEastAsia" w:hint="eastAsia"/>
                <w:bCs/>
                <w:szCs w:val="21"/>
                <w:highlight w:val="yellow"/>
              </w:rPr>
              <w:t>先行签字递交，</w:t>
            </w:r>
            <w:r w:rsidR="0064746A" w:rsidRPr="00CE2C8F">
              <w:rPr>
                <w:rFonts w:eastAsiaTheme="minorEastAsia" w:hint="eastAsia"/>
                <w:bCs/>
                <w:szCs w:val="21"/>
                <w:highlight w:val="yellow"/>
              </w:rPr>
              <w:t>后续再</w:t>
            </w:r>
            <w:r w:rsidR="00575931" w:rsidRPr="00CE2C8F">
              <w:rPr>
                <w:rFonts w:eastAsiaTheme="minorEastAsia" w:hint="eastAsia"/>
                <w:bCs/>
                <w:szCs w:val="21"/>
                <w:highlight w:val="yellow"/>
              </w:rPr>
              <w:t>提交</w:t>
            </w:r>
            <w:r w:rsidR="00575931" w:rsidRPr="00CE2C8F">
              <w:rPr>
                <w:rFonts w:eastAsiaTheme="minorEastAsia" w:hint="eastAsia"/>
                <w:bCs/>
                <w:szCs w:val="21"/>
                <w:highlight w:val="yellow"/>
              </w:rPr>
              <w:t>PI</w:t>
            </w:r>
            <w:r w:rsidR="00575931" w:rsidRPr="00CE2C8F">
              <w:rPr>
                <w:rFonts w:eastAsiaTheme="minorEastAsia"/>
                <w:bCs/>
                <w:szCs w:val="21"/>
                <w:highlight w:val="yellow"/>
              </w:rPr>
              <w:t>签收证明到伦理。</w:t>
            </w:r>
          </w:p>
          <w:p w:rsidR="001D61C5" w:rsidRPr="00532F30" w:rsidRDefault="001D61C5" w:rsidP="001761CE">
            <w:pPr>
              <w:pStyle w:val="a7"/>
              <w:numPr>
                <w:ilvl w:val="0"/>
                <w:numId w:val="2"/>
              </w:numPr>
              <w:spacing w:line="240" w:lineRule="auto"/>
              <w:ind w:firstLineChars="0"/>
              <w:jc w:val="left"/>
              <w:rPr>
                <w:rFonts w:eastAsiaTheme="minorEastAsia"/>
                <w:bCs/>
                <w:szCs w:val="21"/>
              </w:rPr>
            </w:pPr>
            <w:r w:rsidRPr="00532F30">
              <w:rPr>
                <w:rFonts w:eastAsiaTheme="minorEastAsia"/>
                <w:bCs/>
                <w:szCs w:val="21"/>
                <w:highlight w:val="yellow"/>
              </w:rPr>
              <w:t>附上</w:t>
            </w:r>
            <w:r w:rsidR="00903F58">
              <w:rPr>
                <w:rFonts w:eastAsiaTheme="minorEastAsia" w:hint="eastAsia"/>
                <w:bCs/>
                <w:szCs w:val="21"/>
                <w:highlight w:val="yellow"/>
              </w:rPr>
              <w:t>SUSAR</w:t>
            </w:r>
            <w:r w:rsidR="00903F58">
              <w:rPr>
                <w:rFonts w:eastAsiaTheme="minorEastAsia" w:hint="eastAsia"/>
                <w:bCs/>
                <w:szCs w:val="21"/>
                <w:highlight w:val="yellow"/>
              </w:rPr>
              <w:t>报告</w:t>
            </w:r>
            <w:r w:rsidRPr="00532F30">
              <w:rPr>
                <w:rFonts w:eastAsiaTheme="minorEastAsia"/>
                <w:bCs/>
                <w:szCs w:val="21"/>
                <w:highlight w:val="yellow"/>
              </w:rPr>
              <w:t>列表</w:t>
            </w:r>
          </w:p>
          <w:p w:rsidR="002C7C89" w:rsidRPr="00532F30" w:rsidRDefault="001D61C5" w:rsidP="00AA618C">
            <w:pPr>
              <w:pStyle w:val="a7"/>
              <w:numPr>
                <w:ilvl w:val="0"/>
                <w:numId w:val="10"/>
              </w:numPr>
              <w:spacing w:line="240" w:lineRule="auto"/>
              <w:ind w:firstLineChars="0"/>
              <w:jc w:val="left"/>
              <w:rPr>
                <w:rFonts w:eastAsiaTheme="minorEastAsia"/>
                <w:bCs/>
                <w:szCs w:val="21"/>
              </w:rPr>
            </w:pPr>
            <w:r w:rsidRPr="00532F30">
              <w:rPr>
                <w:rFonts w:eastAsiaTheme="minorEastAsia"/>
                <w:bCs/>
                <w:szCs w:val="21"/>
              </w:rPr>
              <w:t>列表</w:t>
            </w:r>
            <w:r w:rsidR="00903F58">
              <w:rPr>
                <w:rFonts w:eastAsiaTheme="minorEastAsia"/>
                <w:bCs/>
                <w:szCs w:val="21"/>
              </w:rPr>
              <w:t>应</w:t>
            </w:r>
            <w:r w:rsidRPr="00532F30">
              <w:rPr>
                <w:rFonts w:eastAsiaTheme="minorEastAsia"/>
                <w:bCs/>
                <w:szCs w:val="21"/>
              </w:rPr>
              <w:t>包括（但不限）以下信息：</w:t>
            </w:r>
            <w:r w:rsidR="00EB0A34" w:rsidRPr="00532F30">
              <w:rPr>
                <w:rFonts w:eastAsiaTheme="minorEastAsia"/>
                <w:bCs/>
                <w:szCs w:val="21"/>
              </w:rPr>
              <w:t>序号</w:t>
            </w:r>
            <w:r w:rsidR="00903F58">
              <w:rPr>
                <w:rFonts w:eastAsiaTheme="minorEastAsia"/>
                <w:bCs/>
                <w:szCs w:val="21"/>
              </w:rPr>
              <w:t>（比如</w:t>
            </w:r>
            <w:r w:rsidR="00903F58">
              <w:rPr>
                <w:rFonts w:eastAsiaTheme="minorEastAsia" w:hint="eastAsia"/>
                <w:bCs/>
                <w:szCs w:val="21"/>
              </w:rPr>
              <w:t>1-1</w:t>
            </w:r>
            <w:r w:rsidR="00903F58">
              <w:rPr>
                <w:rFonts w:eastAsiaTheme="minorEastAsia"/>
                <w:bCs/>
                <w:szCs w:val="21"/>
              </w:rPr>
              <w:t>）</w:t>
            </w:r>
            <w:r w:rsidR="00EB0A34" w:rsidRPr="00532F30">
              <w:rPr>
                <w:rFonts w:eastAsiaTheme="minorEastAsia"/>
                <w:bCs/>
                <w:szCs w:val="21"/>
              </w:rPr>
              <w:t>、</w:t>
            </w:r>
            <w:r w:rsidR="00760E56">
              <w:rPr>
                <w:rFonts w:eastAsiaTheme="minorEastAsia"/>
                <w:bCs/>
                <w:szCs w:val="21"/>
              </w:rPr>
              <w:t>申办者</w:t>
            </w:r>
            <w:r w:rsidRPr="00532F30">
              <w:rPr>
                <w:rFonts w:eastAsiaTheme="minorEastAsia"/>
                <w:bCs/>
                <w:szCs w:val="21"/>
              </w:rPr>
              <w:t>获知时间</w:t>
            </w:r>
            <w:r w:rsidR="00903F58">
              <w:rPr>
                <w:rFonts w:eastAsiaTheme="minorEastAsia"/>
                <w:bCs/>
                <w:szCs w:val="21"/>
              </w:rPr>
              <w:t>（在报告上可以对应查询）</w:t>
            </w:r>
            <w:r w:rsidRPr="00532F30">
              <w:rPr>
                <w:rFonts w:eastAsiaTheme="minorEastAsia"/>
                <w:bCs/>
                <w:szCs w:val="21"/>
              </w:rPr>
              <w:t>、安全性事件名称、报告类型、相关性、转归、是否为致死或危及生命的</w:t>
            </w:r>
            <w:r w:rsidRPr="00532F30">
              <w:rPr>
                <w:rFonts w:eastAsiaTheme="minorEastAsia"/>
                <w:bCs/>
                <w:szCs w:val="21"/>
              </w:rPr>
              <w:t>SUSAR</w:t>
            </w:r>
            <w:r w:rsidR="00BA7021" w:rsidRPr="00532F30">
              <w:rPr>
                <w:rFonts w:eastAsiaTheme="minorEastAsia"/>
                <w:bCs/>
                <w:szCs w:val="21"/>
              </w:rPr>
              <w:t>、中英文版本</w:t>
            </w:r>
          </w:p>
          <w:p w:rsidR="002C7C89" w:rsidRPr="00532F30" w:rsidRDefault="002C7C89" w:rsidP="00AA618C">
            <w:pPr>
              <w:pStyle w:val="a7"/>
              <w:numPr>
                <w:ilvl w:val="0"/>
                <w:numId w:val="10"/>
              </w:numPr>
              <w:spacing w:line="240" w:lineRule="auto"/>
              <w:ind w:firstLineChars="0"/>
              <w:jc w:val="left"/>
              <w:rPr>
                <w:rFonts w:eastAsiaTheme="minorEastAsia"/>
                <w:bCs/>
                <w:szCs w:val="21"/>
              </w:rPr>
            </w:pPr>
            <w:r w:rsidRPr="00532F30">
              <w:rPr>
                <w:rFonts w:eastAsiaTheme="minorEastAsia"/>
                <w:bCs/>
                <w:szCs w:val="21"/>
              </w:rPr>
              <w:t>序号</w:t>
            </w:r>
            <w:r w:rsidR="00B961D4" w:rsidRPr="00532F30">
              <w:rPr>
                <w:rFonts w:eastAsiaTheme="minorEastAsia"/>
                <w:bCs/>
                <w:szCs w:val="21"/>
              </w:rPr>
              <w:t>可以从</w:t>
            </w:r>
            <w:r w:rsidRPr="00532F30">
              <w:rPr>
                <w:rFonts w:eastAsiaTheme="minorEastAsia"/>
                <w:bCs/>
                <w:szCs w:val="21"/>
              </w:rPr>
              <w:t>1-1</w:t>
            </w:r>
            <w:r w:rsidR="00B961D4" w:rsidRPr="00532F30">
              <w:rPr>
                <w:rFonts w:eastAsiaTheme="minorEastAsia"/>
                <w:bCs/>
                <w:szCs w:val="21"/>
              </w:rPr>
              <w:t>开始</w:t>
            </w:r>
            <w:r w:rsidRPr="00532F30">
              <w:rPr>
                <w:rFonts w:eastAsiaTheme="minorEastAsia"/>
                <w:bCs/>
                <w:szCs w:val="21"/>
              </w:rPr>
              <w:t>，代表是该项目本</w:t>
            </w:r>
            <w:r w:rsidR="0024526B">
              <w:rPr>
                <w:rFonts w:eastAsiaTheme="minorEastAsia" w:hint="eastAsia"/>
                <w:bCs/>
                <w:szCs w:val="21"/>
              </w:rPr>
              <w:t>中心</w:t>
            </w:r>
            <w:r w:rsidRPr="00532F30">
              <w:rPr>
                <w:rFonts w:eastAsiaTheme="minorEastAsia"/>
                <w:bCs/>
                <w:szCs w:val="21"/>
              </w:rPr>
              <w:t>第</w:t>
            </w:r>
            <w:r w:rsidRPr="00532F30">
              <w:rPr>
                <w:rFonts w:eastAsiaTheme="minorEastAsia"/>
                <w:bCs/>
                <w:szCs w:val="21"/>
              </w:rPr>
              <w:t>1</w:t>
            </w:r>
            <w:r w:rsidRPr="00532F30">
              <w:rPr>
                <w:rFonts w:eastAsiaTheme="minorEastAsia"/>
                <w:bCs/>
                <w:szCs w:val="21"/>
              </w:rPr>
              <w:t>例</w:t>
            </w:r>
            <w:r w:rsidRPr="00532F30">
              <w:rPr>
                <w:rFonts w:eastAsiaTheme="minorEastAsia"/>
                <w:bCs/>
                <w:szCs w:val="21"/>
              </w:rPr>
              <w:t>SUSAR</w:t>
            </w:r>
            <w:r w:rsidRPr="00532F30">
              <w:rPr>
                <w:rFonts w:eastAsiaTheme="minorEastAsia"/>
                <w:bCs/>
                <w:szCs w:val="21"/>
              </w:rPr>
              <w:t>的第</w:t>
            </w:r>
            <w:r w:rsidRPr="00532F30">
              <w:rPr>
                <w:rFonts w:eastAsiaTheme="minorEastAsia"/>
                <w:bCs/>
                <w:szCs w:val="21"/>
              </w:rPr>
              <w:t>1</w:t>
            </w:r>
            <w:r w:rsidRPr="00532F30">
              <w:rPr>
                <w:rFonts w:eastAsiaTheme="minorEastAsia"/>
                <w:bCs/>
                <w:szCs w:val="21"/>
              </w:rPr>
              <w:t>次报告，之后</w:t>
            </w:r>
            <w:r w:rsidR="00B961D4" w:rsidRPr="00532F30">
              <w:rPr>
                <w:rFonts w:eastAsiaTheme="minorEastAsia"/>
                <w:bCs/>
                <w:szCs w:val="21"/>
              </w:rPr>
              <w:t>递交的列表，序号</w:t>
            </w:r>
            <w:r w:rsidRPr="00532F30">
              <w:rPr>
                <w:rFonts w:eastAsiaTheme="minorEastAsia"/>
                <w:bCs/>
                <w:szCs w:val="21"/>
              </w:rPr>
              <w:t>顺延</w:t>
            </w:r>
            <w:r w:rsidR="00B961D4" w:rsidRPr="00532F30">
              <w:rPr>
                <w:rFonts w:eastAsiaTheme="minorEastAsia"/>
                <w:bCs/>
                <w:szCs w:val="21"/>
              </w:rPr>
              <w:t>，</w:t>
            </w:r>
            <w:r w:rsidRPr="00532F30">
              <w:rPr>
                <w:rFonts w:eastAsiaTheme="minorEastAsia"/>
                <w:bCs/>
                <w:szCs w:val="21"/>
              </w:rPr>
              <w:t>如</w:t>
            </w:r>
            <w:r w:rsidRPr="00532F30">
              <w:rPr>
                <w:rFonts w:eastAsiaTheme="minorEastAsia"/>
                <w:bCs/>
                <w:szCs w:val="21"/>
              </w:rPr>
              <w:t>1-2</w:t>
            </w:r>
            <w:r w:rsidRPr="00532F30">
              <w:rPr>
                <w:rFonts w:eastAsiaTheme="minorEastAsia"/>
                <w:bCs/>
                <w:szCs w:val="21"/>
              </w:rPr>
              <w:t>，代表是该项目本院第</w:t>
            </w:r>
            <w:r w:rsidRPr="00532F30">
              <w:rPr>
                <w:rFonts w:eastAsiaTheme="minorEastAsia"/>
                <w:bCs/>
                <w:szCs w:val="21"/>
              </w:rPr>
              <w:t>1</w:t>
            </w:r>
            <w:r w:rsidRPr="00532F30">
              <w:rPr>
                <w:rFonts w:eastAsiaTheme="minorEastAsia"/>
                <w:bCs/>
                <w:szCs w:val="21"/>
              </w:rPr>
              <w:t>例</w:t>
            </w:r>
            <w:r w:rsidRPr="00532F30">
              <w:rPr>
                <w:rFonts w:eastAsiaTheme="minorEastAsia"/>
                <w:bCs/>
                <w:szCs w:val="21"/>
              </w:rPr>
              <w:t>SUSAR</w:t>
            </w:r>
            <w:r w:rsidRPr="00532F30">
              <w:rPr>
                <w:rFonts w:eastAsiaTheme="minorEastAsia"/>
                <w:bCs/>
                <w:szCs w:val="21"/>
              </w:rPr>
              <w:t>的第</w:t>
            </w:r>
            <w:r w:rsidRPr="00532F30">
              <w:rPr>
                <w:rFonts w:eastAsiaTheme="minorEastAsia"/>
                <w:bCs/>
                <w:szCs w:val="21"/>
              </w:rPr>
              <w:lastRenderedPageBreak/>
              <w:t>2</w:t>
            </w:r>
            <w:r w:rsidRPr="00532F30">
              <w:rPr>
                <w:rFonts w:eastAsiaTheme="minorEastAsia"/>
                <w:bCs/>
                <w:szCs w:val="21"/>
              </w:rPr>
              <w:t>次报告</w:t>
            </w:r>
          </w:p>
          <w:p w:rsidR="00E7207E" w:rsidRPr="00532F30" w:rsidRDefault="00932F0E" w:rsidP="00E7207E">
            <w:pPr>
              <w:pStyle w:val="a7"/>
              <w:numPr>
                <w:ilvl w:val="0"/>
                <w:numId w:val="2"/>
              </w:numPr>
              <w:spacing w:line="240" w:lineRule="auto"/>
              <w:ind w:firstLineChars="0"/>
              <w:jc w:val="left"/>
              <w:rPr>
                <w:rFonts w:eastAsiaTheme="minorEastAsia"/>
                <w:bCs/>
                <w:szCs w:val="21"/>
              </w:rPr>
            </w:pPr>
            <w:r w:rsidRPr="00FE0EF3">
              <w:rPr>
                <w:rFonts w:eastAsiaTheme="minorEastAsia"/>
                <w:bCs/>
                <w:szCs w:val="21"/>
              </w:rPr>
              <w:t>同步提交纸质，</w:t>
            </w:r>
            <w:r w:rsidRPr="00532F30">
              <w:rPr>
                <w:rFonts w:eastAsiaTheme="minorEastAsia"/>
                <w:bCs/>
                <w:szCs w:val="21"/>
              </w:rPr>
              <w:t>原件，签名及日期，一式两份</w:t>
            </w:r>
          </w:p>
        </w:tc>
      </w:tr>
      <w:tr w:rsidR="00CE2ADB" w:rsidRPr="00532F30" w:rsidTr="00594F95">
        <w:trPr>
          <w:trHeight w:val="286"/>
          <w:jc w:val="center"/>
        </w:trPr>
        <w:tc>
          <w:tcPr>
            <w:tcW w:w="479" w:type="pct"/>
            <w:vAlign w:val="center"/>
          </w:tcPr>
          <w:p w:rsidR="00CE2ADB" w:rsidRPr="00532F30" w:rsidRDefault="00CE2ADB" w:rsidP="00AA618C">
            <w:pPr>
              <w:pStyle w:val="a7"/>
              <w:numPr>
                <w:ilvl w:val="0"/>
                <w:numId w:val="12"/>
              </w:numPr>
              <w:spacing w:line="240" w:lineRule="auto"/>
              <w:ind w:left="0" w:firstLineChars="0" w:firstLine="0"/>
              <w:jc w:val="center"/>
              <w:rPr>
                <w:rFonts w:eastAsiaTheme="minorEastAsia"/>
                <w:bCs/>
                <w:szCs w:val="21"/>
              </w:rPr>
            </w:pPr>
          </w:p>
        </w:tc>
        <w:tc>
          <w:tcPr>
            <w:tcW w:w="1248" w:type="pct"/>
            <w:vAlign w:val="center"/>
          </w:tcPr>
          <w:p w:rsidR="00CE2ADB" w:rsidRPr="00532F30" w:rsidRDefault="00CE2ADB" w:rsidP="00C05531">
            <w:pPr>
              <w:widowControl/>
              <w:jc w:val="left"/>
              <w:rPr>
                <w:rFonts w:eastAsiaTheme="minorEastAsia"/>
              </w:rPr>
            </w:pPr>
            <w:r w:rsidRPr="00532F30">
              <w:rPr>
                <w:rFonts w:eastAsiaTheme="minorEastAsia"/>
                <w:highlight w:val="yellow"/>
              </w:rPr>
              <w:t>安全性报告摘要</w:t>
            </w:r>
          </w:p>
        </w:tc>
        <w:tc>
          <w:tcPr>
            <w:tcW w:w="3273" w:type="pct"/>
            <w:vAlign w:val="center"/>
          </w:tcPr>
          <w:p w:rsidR="001F31B7" w:rsidRPr="00532F30" w:rsidRDefault="001F31B7" w:rsidP="001F31B7">
            <w:pPr>
              <w:spacing w:line="240" w:lineRule="auto"/>
              <w:ind w:left="315" w:hangingChars="150" w:hanging="315"/>
              <w:jc w:val="left"/>
              <w:rPr>
                <w:rFonts w:eastAsiaTheme="minorEastAsia"/>
                <w:bCs/>
                <w:szCs w:val="21"/>
              </w:rPr>
            </w:pPr>
            <w:r w:rsidRPr="00532F30">
              <w:rPr>
                <w:rFonts w:eastAsiaTheme="minorEastAsia"/>
                <w:bCs/>
                <w:szCs w:val="21"/>
              </w:rPr>
              <w:t>1</w:t>
            </w:r>
            <w:r w:rsidRPr="00532F30">
              <w:rPr>
                <w:rFonts w:eastAsiaTheme="minorEastAsia"/>
                <w:bCs/>
                <w:szCs w:val="21"/>
              </w:rPr>
              <w:t>、</w:t>
            </w:r>
            <w:r w:rsidRPr="00532F30">
              <w:rPr>
                <w:rFonts w:eastAsiaTheme="minorEastAsia"/>
                <w:bCs/>
                <w:szCs w:val="21"/>
              </w:rPr>
              <w:t>CTMS</w:t>
            </w:r>
            <w:r w:rsidR="00407428" w:rsidRPr="00532F30">
              <w:rPr>
                <w:rFonts w:eastAsiaTheme="minorEastAsia"/>
                <w:bCs/>
                <w:szCs w:val="21"/>
              </w:rPr>
              <w:t>上填写</w:t>
            </w:r>
            <w:r w:rsidR="00924966" w:rsidRPr="00532F30">
              <w:rPr>
                <w:rFonts w:eastAsiaTheme="minorEastAsia"/>
                <w:bCs/>
                <w:szCs w:val="21"/>
              </w:rPr>
              <w:t>提交</w:t>
            </w:r>
          </w:p>
          <w:p w:rsidR="00CE2ADB" w:rsidRDefault="001F31B7" w:rsidP="001F31B7">
            <w:pPr>
              <w:spacing w:line="240" w:lineRule="auto"/>
              <w:jc w:val="left"/>
              <w:rPr>
                <w:rFonts w:eastAsiaTheme="minorEastAsia"/>
                <w:bCs/>
                <w:szCs w:val="21"/>
              </w:rPr>
            </w:pPr>
            <w:r w:rsidRPr="00FE0EF3">
              <w:rPr>
                <w:rFonts w:eastAsiaTheme="minorEastAsia"/>
                <w:bCs/>
                <w:szCs w:val="21"/>
              </w:rPr>
              <w:t>2</w:t>
            </w:r>
            <w:r w:rsidRPr="00FE0EF3">
              <w:rPr>
                <w:rFonts w:eastAsiaTheme="minorEastAsia"/>
                <w:bCs/>
                <w:szCs w:val="21"/>
              </w:rPr>
              <w:t>、同步提交纸质，</w:t>
            </w:r>
            <w:r w:rsidRPr="00532F30">
              <w:rPr>
                <w:rFonts w:eastAsiaTheme="minorEastAsia"/>
                <w:bCs/>
                <w:szCs w:val="21"/>
              </w:rPr>
              <w:t>原件，签名及日期，一式两份</w:t>
            </w:r>
          </w:p>
          <w:p w:rsidR="00DB2614" w:rsidRPr="00532F30" w:rsidRDefault="00DB2614" w:rsidP="00DB2614">
            <w:pPr>
              <w:spacing w:line="240" w:lineRule="auto"/>
              <w:jc w:val="left"/>
              <w:rPr>
                <w:rFonts w:eastAsiaTheme="minorEastAsia"/>
                <w:bCs/>
                <w:szCs w:val="21"/>
              </w:rPr>
            </w:pPr>
            <w:r w:rsidRPr="00FE0EF3">
              <w:rPr>
                <w:rFonts w:eastAsiaTheme="minorEastAsia" w:hint="eastAsia"/>
                <w:bCs/>
                <w:szCs w:val="21"/>
                <w:highlight w:val="yellow"/>
              </w:rPr>
              <w:t>3</w:t>
            </w:r>
            <w:r w:rsidRPr="00FE0EF3">
              <w:rPr>
                <w:rFonts w:eastAsiaTheme="minorEastAsia" w:hint="eastAsia"/>
                <w:bCs/>
                <w:szCs w:val="21"/>
                <w:highlight w:val="yellow"/>
              </w:rPr>
              <w:t>、</w:t>
            </w:r>
            <w:r w:rsidRPr="00FE0EF3">
              <w:rPr>
                <w:rFonts w:eastAsiaTheme="minorEastAsia" w:hint="eastAsia"/>
                <w:bCs/>
                <w:szCs w:val="21"/>
                <w:highlight w:val="yellow"/>
              </w:rPr>
              <w:t>PI</w:t>
            </w:r>
            <w:r w:rsidRPr="00FE0EF3">
              <w:rPr>
                <w:rFonts w:eastAsiaTheme="minorEastAsia" w:hint="eastAsia"/>
                <w:bCs/>
                <w:szCs w:val="21"/>
                <w:highlight w:val="yellow"/>
              </w:rPr>
              <w:t>在报告时限内如无法及时签字提交，可以授权</w:t>
            </w:r>
            <w:r w:rsidRPr="00FE0EF3">
              <w:rPr>
                <w:rFonts w:eastAsiaTheme="minorEastAsia" w:hint="eastAsia"/>
                <w:bCs/>
                <w:szCs w:val="21"/>
                <w:highlight w:val="yellow"/>
              </w:rPr>
              <w:t>Sub-I</w:t>
            </w:r>
            <w:r w:rsidRPr="00FE0EF3">
              <w:rPr>
                <w:rFonts w:eastAsiaTheme="minorEastAsia" w:hint="eastAsia"/>
                <w:bCs/>
                <w:szCs w:val="21"/>
                <w:highlight w:val="yellow"/>
              </w:rPr>
              <w:t>先行签字递交，后续再补充提交</w:t>
            </w:r>
            <w:r w:rsidRPr="00FE0EF3">
              <w:rPr>
                <w:rFonts w:eastAsiaTheme="minorEastAsia" w:hint="eastAsia"/>
                <w:bCs/>
                <w:szCs w:val="21"/>
                <w:highlight w:val="yellow"/>
              </w:rPr>
              <w:t>PI</w:t>
            </w:r>
            <w:r w:rsidRPr="00FE0EF3">
              <w:rPr>
                <w:rFonts w:eastAsiaTheme="minorEastAsia"/>
                <w:bCs/>
                <w:szCs w:val="21"/>
                <w:highlight w:val="yellow"/>
              </w:rPr>
              <w:t>签收证明到伦理。</w:t>
            </w:r>
          </w:p>
        </w:tc>
      </w:tr>
      <w:tr w:rsidR="007C3275" w:rsidRPr="00532F30" w:rsidTr="00594F95">
        <w:trPr>
          <w:trHeight w:val="286"/>
          <w:jc w:val="center"/>
        </w:trPr>
        <w:tc>
          <w:tcPr>
            <w:tcW w:w="479" w:type="pct"/>
            <w:vAlign w:val="center"/>
          </w:tcPr>
          <w:p w:rsidR="007C3275" w:rsidRPr="00532F30" w:rsidRDefault="007C3275" w:rsidP="00AA618C">
            <w:pPr>
              <w:pStyle w:val="a7"/>
              <w:numPr>
                <w:ilvl w:val="0"/>
                <w:numId w:val="12"/>
              </w:numPr>
              <w:spacing w:line="240" w:lineRule="auto"/>
              <w:ind w:left="0" w:firstLineChars="0" w:firstLine="0"/>
              <w:jc w:val="center"/>
              <w:rPr>
                <w:rFonts w:eastAsiaTheme="minorEastAsia"/>
                <w:bCs/>
                <w:szCs w:val="21"/>
              </w:rPr>
            </w:pPr>
          </w:p>
        </w:tc>
        <w:tc>
          <w:tcPr>
            <w:tcW w:w="1248" w:type="pct"/>
            <w:vAlign w:val="center"/>
          </w:tcPr>
          <w:p w:rsidR="007C3275" w:rsidRPr="00FE0EF3" w:rsidRDefault="007C3275" w:rsidP="007C3275">
            <w:pPr>
              <w:spacing w:line="240" w:lineRule="auto"/>
            </w:pPr>
            <w:r w:rsidRPr="00FE0EF3">
              <w:t>SUSAR</w:t>
            </w:r>
            <w:r w:rsidRPr="00FE0EF3">
              <w:t>报告</w:t>
            </w:r>
          </w:p>
        </w:tc>
        <w:tc>
          <w:tcPr>
            <w:tcW w:w="3273" w:type="pct"/>
            <w:vAlign w:val="center"/>
          </w:tcPr>
          <w:p w:rsidR="007C3275" w:rsidRPr="00FE0EF3" w:rsidRDefault="00BD56E6" w:rsidP="00AA618C">
            <w:pPr>
              <w:pStyle w:val="a7"/>
              <w:numPr>
                <w:ilvl w:val="0"/>
                <w:numId w:val="6"/>
              </w:numPr>
              <w:spacing w:line="240" w:lineRule="auto"/>
              <w:ind w:firstLineChars="0"/>
              <w:rPr>
                <w:rFonts w:eastAsiaTheme="minorEastAsia"/>
                <w:bCs/>
                <w:szCs w:val="21"/>
              </w:rPr>
            </w:pPr>
            <w:r w:rsidRPr="00FE0EF3">
              <w:rPr>
                <w:rFonts w:eastAsiaTheme="minorEastAsia"/>
                <w:bCs/>
                <w:szCs w:val="21"/>
              </w:rPr>
              <w:t>申办者</w:t>
            </w:r>
            <w:r w:rsidR="007C3275" w:rsidRPr="00FE0EF3">
              <w:rPr>
                <w:rFonts w:eastAsiaTheme="minorEastAsia"/>
                <w:bCs/>
                <w:szCs w:val="21"/>
              </w:rPr>
              <w:t>模板</w:t>
            </w:r>
          </w:p>
          <w:p w:rsidR="00E1590E" w:rsidRPr="00FE0EF3" w:rsidRDefault="00E1590E" w:rsidP="00AA618C">
            <w:pPr>
              <w:pStyle w:val="a7"/>
              <w:widowControl/>
              <w:numPr>
                <w:ilvl w:val="0"/>
                <w:numId w:val="6"/>
              </w:numPr>
              <w:shd w:val="clear" w:color="auto" w:fill="FFFFFF"/>
              <w:spacing w:line="240" w:lineRule="auto"/>
              <w:ind w:firstLineChars="0"/>
              <w:rPr>
                <w:rFonts w:eastAsiaTheme="minorEastAsia"/>
                <w:bCs/>
                <w:szCs w:val="21"/>
              </w:rPr>
            </w:pPr>
            <w:r w:rsidRPr="00FE0EF3">
              <w:rPr>
                <w:rFonts w:eastAsiaTheme="minorEastAsia"/>
                <w:bCs/>
                <w:szCs w:val="21"/>
              </w:rPr>
              <w:t>报告详细情况应有判断相关性的理由、描述是否为</w:t>
            </w:r>
            <w:r w:rsidRPr="00FE0EF3">
              <w:rPr>
                <w:rFonts w:eastAsiaTheme="minorEastAsia"/>
                <w:bCs/>
                <w:szCs w:val="21"/>
              </w:rPr>
              <w:t>SUSAR</w:t>
            </w:r>
          </w:p>
          <w:p w:rsidR="007C3275" w:rsidRPr="00FE0EF3" w:rsidRDefault="007C3275" w:rsidP="00AA618C">
            <w:pPr>
              <w:pStyle w:val="a7"/>
              <w:widowControl/>
              <w:numPr>
                <w:ilvl w:val="0"/>
                <w:numId w:val="6"/>
              </w:numPr>
              <w:shd w:val="clear" w:color="auto" w:fill="FFFFFF"/>
              <w:spacing w:line="240" w:lineRule="auto"/>
              <w:ind w:firstLineChars="0"/>
              <w:rPr>
                <w:rFonts w:eastAsiaTheme="minorEastAsia"/>
                <w:bCs/>
                <w:szCs w:val="21"/>
              </w:rPr>
            </w:pPr>
            <w:r w:rsidRPr="00FE0EF3">
              <w:rPr>
                <w:rFonts w:eastAsiaTheme="minorEastAsia"/>
                <w:bCs/>
                <w:szCs w:val="21"/>
              </w:rPr>
              <w:t>需提交中文版，其中，为了实现快速报告的目的，可以第一时间接收英文版的安全性报告，但需在规定的提交时间后</w:t>
            </w:r>
            <w:r w:rsidRPr="00FE0EF3">
              <w:rPr>
                <w:rFonts w:eastAsiaTheme="minorEastAsia"/>
                <w:bCs/>
                <w:szCs w:val="21"/>
              </w:rPr>
              <w:t>15</w:t>
            </w:r>
            <w:r w:rsidRPr="00FE0EF3">
              <w:rPr>
                <w:rFonts w:eastAsiaTheme="minorEastAsia"/>
                <w:bCs/>
                <w:szCs w:val="21"/>
              </w:rPr>
              <w:t>天内递交中文版报告</w:t>
            </w:r>
          </w:p>
          <w:p w:rsidR="001F31B7" w:rsidRPr="00FE0EF3" w:rsidRDefault="001F31B7" w:rsidP="00AA618C">
            <w:pPr>
              <w:pStyle w:val="a7"/>
              <w:widowControl/>
              <w:numPr>
                <w:ilvl w:val="0"/>
                <w:numId w:val="6"/>
              </w:numPr>
              <w:shd w:val="clear" w:color="auto" w:fill="FFFFFF"/>
              <w:spacing w:line="240" w:lineRule="auto"/>
              <w:ind w:firstLineChars="0"/>
              <w:rPr>
                <w:rFonts w:eastAsiaTheme="minorEastAsia"/>
                <w:bCs/>
                <w:szCs w:val="21"/>
              </w:rPr>
            </w:pPr>
            <w:r w:rsidRPr="00FE0EF3">
              <w:rPr>
                <w:color w:val="333333"/>
                <w:spacing w:val="8"/>
                <w:kern w:val="0"/>
                <w:szCs w:val="21"/>
              </w:rPr>
              <w:t>CTMS</w:t>
            </w:r>
            <w:r w:rsidR="001628CD" w:rsidRPr="00FE0EF3">
              <w:rPr>
                <w:color w:val="333333"/>
                <w:spacing w:val="8"/>
                <w:kern w:val="0"/>
                <w:szCs w:val="21"/>
              </w:rPr>
              <w:t>上传提交</w:t>
            </w:r>
            <w:r w:rsidR="006165A5" w:rsidRPr="00FE0EF3">
              <w:rPr>
                <w:color w:val="333333"/>
                <w:spacing w:val="8"/>
                <w:kern w:val="0"/>
                <w:szCs w:val="21"/>
              </w:rPr>
              <w:t>，文件名称建议有序号</w:t>
            </w:r>
          </w:p>
          <w:p w:rsidR="001F31B7" w:rsidRPr="00FE0EF3" w:rsidRDefault="001F31B7" w:rsidP="00AA618C">
            <w:pPr>
              <w:pStyle w:val="a7"/>
              <w:widowControl/>
              <w:numPr>
                <w:ilvl w:val="0"/>
                <w:numId w:val="6"/>
              </w:numPr>
              <w:shd w:val="clear" w:color="auto" w:fill="FFFFFF"/>
              <w:spacing w:line="240" w:lineRule="auto"/>
              <w:ind w:firstLineChars="0"/>
              <w:rPr>
                <w:rFonts w:eastAsiaTheme="minorEastAsia"/>
                <w:bCs/>
                <w:szCs w:val="21"/>
              </w:rPr>
            </w:pPr>
            <w:r w:rsidRPr="00FE0EF3">
              <w:rPr>
                <w:color w:val="333333"/>
                <w:spacing w:val="8"/>
                <w:kern w:val="0"/>
                <w:szCs w:val="21"/>
              </w:rPr>
              <w:t>同步提交纸质</w:t>
            </w:r>
            <w:r w:rsidR="00407428" w:rsidRPr="00FE0EF3">
              <w:rPr>
                <w:color w:val="333333"/>
                <w:spacing w:val="8"/>
                <w:kern w:val="0"/>
                <w:szCs w:val="21"/>
              </w:rPr>
              <w:t>，双面打印</w:t>
            </w:r>
          </w:p>
        </w:tc>
      </w:tr>
      <w:tr w:rsidR="008C538A" w:rsidRPr="00532F30" w:rsidTr="00594F95">
        <w:trPr>
          <w:trHeight w:val="286"/>
          <w:jc w:val="center"/>
        </w:trPr>
        <w:tc>
          <w:tcPr>
            <w:tcW w:w="479" w:type="pct"/>
            <w:vAlign w:val="center"/>
          </w:tcPr>
          <w:p w:rsidR="008C538A" w:rsidRPr="00532F30" w:rsidRDefault="008C538A" w:rsidP="00AA618C">
            <w:pPr>
              <w:pStyle w:val="a7"/>
              <w:numPr>
                <w:ilvl w:val="0"/>
                <w:numId w:val="12"/>
              </w:numPr>
              <w:spacing w:line="240" w:lineRule="auto"/>
              <w:ind w:left="0" w:firstLineChars="0" w:firstLine="0"/>
              <w:jc w:val="center"/>
              <w:rPr>
                <w:rFonts w:eastAsiaTheme="minorEastAsia"/>
                <w:bCs/>
                <w:szCs w:val="21"/>
              </w:rPr>
            </w:pPr>
          </w:p>
        </w:tc>
        <w:tc>
          <w:tcPr>
            <w:tcW w:w="1248" w:type="pct"/>
            <w:vAlign w:val="center"/>
          </w:tcPr>
          <w:p w:rsidR="008C538A" w:rsidRPr="00532F30" w:rsidRDefault="008C538A" w:rsidP="00407428">
            <w:pPr>
              <w:spacing w:line="240" w:lineRule="auto"/>
              <w:rPr>
                <w:rFonts w:eastAsiaTheme="minorEastAsia"/>
                <w:bCs/>
                <w:color w:val="000000" w:themeColor="text1"/>
                <w:szCs w:val="21"/>
              </w:rPr>
            </w:pPr>
            <w:r w:rsidRPr="00532F30">
              <w:rPr>
                <w:rFonts w:eastAsiaTheme="minorEastAsia"/>
                <w:bCs/>
                <w:color w:val="000000" w:themeColor="text1"/>
                <w:szCs w:val="21"/>
              </w:rPr>
              <w:t>涉及死亡事件的报告，还应提供其他所需要的资料</w:t>
            </w:r>
          </w:p>
        </w:tc>
        <w:tc>
          <w:tcPr>
            <w:tcW w:w="3273" w:type="pct"/>
            <w:vAlign w:val="center"/>
          </w:tcPr>
          <w:p w:rsidR="008C538A" w:rsidRPr="00532F30" w:rsidRDefault="00407428" w:rsidP="00DB2614">
            <w:pPr>
              <w:spacing w:line="240" w:lineRule="auto"/>
              <w:rPr>
                <w:rFonts w:eastAsiaTheme="minorEastAsia"/>
                <w:bCs/>
                <w:szCs w:val="21"/>
              </w:rPr>
            </w:pPr>
            <w:r w:rsidRPr="00532F30">
              <w:rPr>
                <w:rFonts w:eastAsiaTheme="minorEastAsia"/>
                <w:bCs/>
                <w:color w:val="000000" w:themeColor="text1"/>
                <w:szCs w:val="21"/>
              </w:rPr>
              <w:t>如有，请</w:t>
            </w:r>
            <w:r w:rsidRPr="00532F30">
              <w:rPr>
                <w:rFonts w:eastAsiaTheme="minorEastAsia"/>
                <w:bCs/>
                <w:color w:val="000000" w:themeColor="text1"/>
                <w:szCs w:val="21"/>
              </w:rPr>
              <w:t>CTMS</w:t>
            </w:r>
            <w:r w:rsidRPr="00532F30">
              <w:rPr>
                <w:rFonts w:eastAsiaTheme="minorEastAsia"/>
                <w:bCs/>
                <w:color w:val="000000" w:themeColor="text1"/>
                <w:szCs w:val="21"/>
              </w:rPr>
              <w:t>上传提交</w:t>
            </w:r>
            <w:r w:rsidR="001628CD" w:rsidRPr="00532F30">
              <w:rPr>
                <w:rFonts w:eastAsiaTheme="minorEastAsia"/>
                <w:bCs/>
                <w:color w:val="000000" w:themeColor="text1"/>
                <w:szCs w:val="21"/>
              </w:rPr>
              <w:t>相关文件，</w:t>
            </w:r>
            <w:r w:rsidRPr="00532F30">
              <w:rPr>
                <w:rFonts w:eastAsiaTheme="minorEastAsia"/>
                <w:bCs/>
                <w:color w:val="000000" w:themeColor="text1"/>
                <w:szCs w:val="21"/>
              </w:rPr>
              <w:t>如尸检报告、最终医学报告</w:t>
            </w:r>
          </w:p>
        </w:tc>
      </w:tr>
    </w:tbl>
    <w:p w:rsidR="008F7130" w:rsidRPr="00532F30" w:rsidRDefault="00F54106" w:rsidP="00AA618C">
      <w:pPr>
        <w:pStyle w:val="a7"/>
        <w:numPr>
          <w:ilvl w:val="0"/>
          <w:numId w:val="4"/>
        </w:numPr>
        <w:ind w:firstLineChars="0"/>
        <w:rPr>
          <w:rFonts w:eastAsiaTheme="minorEastAsia"/>
          <w:szCs w:val="21"/>
        </w:rPr>
      </w:pPr>
      <w:r w:rsidRPr="00532F30">
        <w:rPr>
          <w:rFonts w:eastAsiaTheme="minorEastAsia"/>
          <w:b/>
          <w:szCs w:val="21"/>
        </w:rPr>
        <w:t>药物临床试验</w:t>
      </w:r>
      <w:r w:rsidR="00A70124" w:rsidRPr="00532F30">
        <w:rPr>
          <w:rFonts w:eastAsiaTheme="minorEastAsia"/>
          <w:b/>
          <w:szCs w:val="21"/>
        </w:rPr>
        <w:t>外院</w:t>
      </w:r>
      <w:r w:rsidR="00A70124" w:rsidRPr="00532F30">
        <w:rPr>
          <w:rFonts w:eastAsiaTheme="minorEastAsia"/>
          <w:b/>
          <w:szCs w:val="21"/>
        </w:rPr>
        <w:t>SUSAR</w:t>
      </w:r>
      <w:r w:rsidR="00A70124" w:rsidRPr="00532F30">
        <w:rPr>
          <w:rFonts w:eastAsiaTheme="minorEastAsia"/>
          <w:b/>
          <w:szCs w:val="21"/>
        </w:rPr>
        <w:t>报告</w:t>
      </w:r>
    </w:p>
    <w:p w:rsidR="00A70124" w:rsidRPr="00532F30" w:rsidRDefault="008F7130" w:rsidP="00AA618C">
      <w:pPr>
        <w:pStyle w:val="a7"/>
        <w:numPr>
          <w:ilvl w:val="0"/>
          <w:numId w:val="26"/>
        </w:numPr>
        <w:ind w:firstLineChars="0"/>
        <w:rPr>
          <w:rFonts w:eastAsiaTheme="minorEastAsia"/>
          <w:szCs w:val="21"/>
        </w:rPr>
      </w:pPr>
      <w:r w:rsidRPr="00532F30">
        <w:rPr>
          <w:rFonts w:eastAsiaTheme="minorEastAsia"/>
          <w:szCs w:val="21"/>
        </w:rPr>
        <w:t>报告时限：</w:t>
      </w:r>
      <w:r w:rsidR="007D232A" w:rsidRPr="00532F30">
        <w:rPr>
          <w:rFonts w:eastAsiaTheme="minorEastAsia"/>
          <w:szCs w:val="21"/>
          <w:highlight w:val="yellow"/>
        </w:rPr>
        <w:t>可参考</w:t>
      </w:r>
      <w:r w:rsidR="00F54106" w:rsidRPr="008F0B1F">
        <w:rPr>
          <w:rFonts w:hint="eastAsia"/>
          <w:color w:val="000000"/>
          <w:szCs w:val="21"/>
        </w:rPr>
        <w:t>CDE/</w:t>
      </w:r>
      <w:r w:rsidR="00F54106">
        <w:rPr>
          <w:rFonts w:hint="eastAsia"/>
          <w:color w:val="000000"/>
          <w:szCs w:val="21"/>
        </w:rPr>
        <w:t>本中心</w:t>
      </w:r>
      <w:r w:rsidR="00F54106" w:rsidRPr="008F0B1F">
        <w:rPr>
          <w:rFonts w:hint="eastAsia"/>
          <w:color w:val="000000"/>
          <w:szCs w:val="21"/>
        </w:rPr>
        <w:t>SUSAR</w:t>
      </w:r>
      <w:r w:rsidR="00F54106" w:rsidRPr="00161051">
        <w:rPr>
          <w:rFonts w:hint="eastAsia"/>
          <w:color w:val="000000"/>
          <w:szCs w:val="21"/>
        </w:rPr>
        <w:t>报告时限，或申请人制定符合</w:t>
      </w:r>
      <w:r w:rsidR="00F54106" w:rsidRPr="00161051">
        <w:rPr>
          <w:rFonts w:hint="eastAsia"/>
          <w:color w:val="000000"/>
          <w:szCs w:val="21"/>
        </w:rPr>
        <w:t>GCP</w:t>
      </w:r>
      <w:r w:rsidR="00F54106" w:rsidRPr="00161051">
        <w:rPr>
          <w:rFonts w:hint="eastAsia"/>
          <w:color w:val="000000"/>
          <w:szCs w:val="21"/>
        </w:rPr>
        <w:t>要求的报告时限</w:t>
      </w:r>
      <w:r w:rsidR="00F54106" w:rsidRPr="00A82152">
        <w:rPr>
          <w:rFonts w:hint="eastAsia"/>
          <w:color w:val="000000"/>
          <w:szCs w:val="21"/>
          <w:highlight w:val="yellow"/>
        </w:rPr>
        <w:t>定期</w:t>
      </w:r>
      <w:r w:rsidR="00F54106">
        <w:rPr>
          <w:rFonts w:hint="eastAsia"/>
          <w:color w:val="000000"/>
          <w:szCs w:val="21"/>
        </w:rPr>
        <w:t>提交备案流程</w:t>
      </w:r>
      <w:r w:rsidR="008D7130">
        <w:rPr>
          <w:rFonts w:hint="eastAsia"/>
          <w:color w:val="000000"/>
          <w:szCs w:val="21"/>
        </w:rPr>
        <w:t>。</w:t>
      </w:r>
      <w:r w:rsidR="008D7130" w:rsidRPr="00532F30">
        <w:rPr>
          <w:rFonts w:eastAsiaTheme="minorEastAsia"/>
          <w:szCs w:val="21"/>
        </w:rPr>
        <w:t xml:space="preserve"> </w:t>
      </w:r>
    </w:p>
    <w:p w:rsidR="00924966" w:rsidRDefault="00532F30" w:rsidP="00AA618C">
      <w:pPr>
        <w:pStyle w:val="a7"/>
        <w:numPr>
          <w:ilvl w:val="0"/>
          <w:numId w:val="26"/>
        </w:numPr>
        <w:ind w:firstLineChars="0"/>
        <w:rPr>
          <w:rFonts w:eastAsiaTheme="minorEastAsia"/>
          <w:szCs w:val="21"/>
        </w:rPr>
      </w:pPr>
      <w:r w:rsidRPr="00532F30">
        <w:rPr>
          <w:rFonts w:eastAsiaTheme="minorEastAsia"/>
          <w:szCs w:val="21"/>
        </w:rPr>
        <w:t>先</w:t>
      </w:r>
      <w:r w:rsidR="00924966" w:rsidRPr="00532F30">
        <w:rPr>
          <w:rFonts w:eastAsiaTheme="minorEastAsia"/>
          <w:szCs w:val="21"/>
        </w:rPr>
        <w:t>提交</w:t>
      </w:r>
      <w:r w:rsidR="00924966" w:rsidRPr="00532F30">
        <w:rPr>
          <w:rFonts w:eastAsiaTheme="minorEastAsia"/>
          <w:szCs w:val="21"/>
        </w:rPr>
        <w:t>“</w:t>
      </w:r>
      <w:r w:rsidR="00924966" w:rsidRPr="00532F30">
        <w:rPr>
          <w:rFonts w:eastAsiaTheme="minorEastAsia"/>
          <w:szCs w:val="21"/>
        </w:rPr>
        <w:t>备案</w:t>
      </w:r>
      <w:r w:rsidR="00924966" w:rsidRPr="00532F30">
        <w:rPr>
          <w:rFonts w:eastAsiaTheme="minorEastAsia"/>
          <w:szCs w:val="21"/>
        </w:rPr>
        <w:t>”</w:t>
      </w:r>
      <w:r w:rsidR="00924966" w:rsidRPr="00532F30">
        <w:rPr>
          <w:rFonts w:eastAsiaTheme="minorEastAsia"/>
          <w:szCs w:val="21"/>
        </w:rPr>
        <w:t>流程</w:t>
      </w:r>
      <w:r w:rsidRPr="00532F30">
        <w:rPr>
          <w:rFonts w:eastAsiaTheme="minorEastAsia"/>
          <w:szCs w:val="21"/>
        </w:rPr>
        <w:t>，</w:t>
      </w:r>
      <w:r w:rsidR="008D7130">
        <w:rPr>
          <w:rFonts w:eastAsiaTheme="minorEastAsia"/>
          <w:szCs w:val="21"/>
        </w:rPr>
        <w:t>后续按伦理委员会要求每三个月提交一次汇总列表到</w:t>
      </w:r>
      <w:r w:rsidR="008D7130">
        <w:rPr>
          <w:rFonts w:eastAsiaTheme="minorEastAsia"/>
          <w:szCs w:val="21"/>
        </w:rPr>
        <w:t>“</w:t>
      </w:r>
      <w:r w:rsidR="008D7130">
        <w:rPr>
          <w:rFonts w:eastAsiaTheme="minorEastAsia"/>
          <w:szCs w:val="21"/>
        </w:rPr>
        <w:t>安全性报告审查</w:t>
      </w:r>
      <w:r w:rsidR="008D7130">
        <w:rPr>
          <w:rFonts w:eastAsiaTheme="minorEastAsia"/>
          <w:szCs w:val="21"/>
        </w:rPr>
        <w:t>”</w:t>
      </w:r>
      <w:r w:rsidR="008D7130">
        <w:rPr>
          <w:rFonts w:eastAsiaTheme="minorEastAsia"/>
          <w:szCs w:val="21"/>
        </w:rPr>
        <w:t>流程。</w:t>
      </w:r>
    </w:p>
    <w:p w:rsidR="00A874F4" w:rsidRPr="00D961A3" w:rsidRDefault="00A874F4" w:rsidP="00A874F4">
      <w:pPr>
        <w:pStyle w:val="a7"/>
        <w:numPr>
          <w:ilvl w:val="0"/>
          <w:numId w:val="26"/>
        </w:numPr>
        <w:ind w:firstLineChars="0"/>
        <w:rPr>
          <w:rFonts w:eastAsiaTheme="minorEastAsia"/>
          <w:szCs w:val="21"/>
          <w:highlight w:val="yellow"/>
        </w:rPr>
      </w:pPr>
      <w:r w:rsidRPr="00D961A3">
        <w:rPr>
          <w:rFonts w:eastAsiaTheme="minorEastAsia" w:hint="eastAsia"/>
          <w:szCs w:val="21"/>
          <w:highlight w:val="yellow"/>
        </w:rPr>
        <w:t>不接收邮件</w:t>
      </w:r>
      <w:r w:rsidR="006820BB" w:rsidRPr="00D961A3">
        <w:rPr>
          <w:rFonts w:eastAsiaTheme="minorEastAsia" w:hint="eastAsia"/>
          <w:szCs w:val="21"/>
          <w:highlight w:val="yellow"/>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127"/>
        <w:gridCol w:w="5579"/>
      </w:tblGrid>
      <w:tr w:rsidR="00A70124" w:rsidRPr="00532F30" w:rsidTr="00594F95">
        <w:trPr>
          <w:trHeight w:val="443"/>
          <w:jc w:val="center"/>
        </w:trPr>
        <w:tc>
          <w:tcPr>
            <w:tcW w:w="479" w:type="pct"/>
            <w:vAlign w:val="center"/>
          </w:tcPr>
          <w:p w:rsidR="00A70124" w:rsidRPr="00532F30" w:rsidRDefault="00A70124" w:rsidP="00C05531">
            <w:pPr>
              <w:spacing w:line="240" w:lineRule="auto"/>
              <w:jc w:val="center"/>
              <w:rPr>
                <w:rFonts w:eastAsiaTheme="minorEastAsia"/>
                <w:b/>
                <w:bCs/>
                <w:szCs w:val="21"/>
              </w:rPr>
            </w:pPr>
            <w:r w:rsidRPr="00532F30">
              <w:rPr>
                <w:rFonts w:eastAsiaTheme="minorEastAsia"/>
                <w:b/>
                <w:bCs/>
                <w:szCs w:val="21"/>
              </w:rPr>
              <w:t>序号</w:t>
            </w:r>
          </w:p>
        </w:tc>
        <w:tc>
          <w:tcPr>
            <w:tcW w:w="1248" w:type="pct"/>
            <w:vAlign w:val="center"/>
          </w:tcPr>
          <w:p w:rsidR="00A70124" w:rsidRPr="00532F30" w:rsidRDefault="00A70124" w:rsidP="00C05531">
            <w:pPr>
              <w:spacing w:line="240" w:lineRule="auto"/>
              <w:jc w:val="center"/>
              <w:rPr>
                <w:rFonts w:eastAsiaTheme="minorEastAsia"/>
                <w:b/>
                <w:bCs/>
                <w:color w:val="FF0000"/>
                <w:szCs w:val="21"/>
              </w:rPr>
            </w:pPr>
            <w:r w:rsidRPr="00532F30">
              <w:rPr>
                <w:rFonts w:eastAsiaTheme="minorEastAsia"/>
                <w:b/>
                <w:bCs/>
                <w:szCs w:val="21"/>
              </w:rPr>
              <w:t>文件名称</w:t>
            </w:r>
          </w:p>
        </w:tc>
        <w:tc>
          <w:tcPr>
            <w:tcW w:w="3273" w:type="pct"/>
            <w:vAlign w:val="center"/>
          </w:tcPr>
          <w:p w:rsidR="00A70124" w:rsidRPr="00532F30" w:rsidRDefault="00A70124" w:rsidP="00C05531">
            <w:pPr>
              <w:spacing w:line="240" w:lineRule="auto"/>
              <w:jc w:val="center"/>
              <w:rPr>
                <w:rFonts w:eastAsiaTheme="minorEastAsia"/>
                <w:b/>
                <w:bCs/>
                <w:szCs w:val="21"/>
              </w:rPr>
            </w:pPr>
            <w:r w:rsidRPr="00532F30">
              <w:rPr>
                <w:rFonts w:eastAsiaTheme="minorEastAsia"/>
                <w:b/>
                <w:bCs/>
                <w:szCs w:val="21"/>
              </w:rPr>
              <w:t>备注</w:t>
            </w:r>
          </w:p>
        </w:tc>
      </w:tr>
      <w:tr w:rsidR="00A70124" w:rsidRPr="00532F30" w:rsidTr="00594F95">
        <w:trPr>
          <w:trHeight w:val="286"/>
          <w:jc w:val="center"/>
        </w:trPr>
        <w:tc>
          <w:tcPr>
            <w:tcW w:w="479" w:type="pct"/>
            <w:vAlign w:val="center"/>
          </w:tcPr>
          <w:p w:rsidR="00A70124" w:rsidRPr="00532F30" w:rsidRDefault="00A70124" w:rsidP="001502B4">
            <w:pPr>
              <w:pStyle w:val="a7"/>
              <w:spacing w:line="240" w:lineRule="auto"/>
              <w:ind w:firstLineChars="0" w:firstLine="0"/>
              <w:rPr>
                <w:rFonts w:eastAsiaTheme="minorEastAsia"/>
                <w:bCs/>
                <w:szCs w:val="21"/>
              </w:rPr>
            </w:pPr>
          </w:p>
        </w:tc>
        <w:tc>
          <w:tcPr>
            <w:tcW w:w="1248" w:type="pct"/>
            <w:vAlign w:val="center"/>
          </w:tcPr>
          <w:p w:rsidR="00A70124" w:rsidRPr="00532F30" w:rsidRDefault="00A70124" w:rsidP="00C05531">
            <w:pPr>
              <w:spacing w:line="240" w:lineRule="auto"/>
              <w:rPr>
                <w:rFonts w:eastAsiaTheme="minorEastAsia"/>
              </w:rPr>
            </w:pPr>
            <w:proofErr w:type="gramStart"/>
            <w:r w:rsidRPr="00532F30">
              <w:rPr>
                <w:rFonts w:eastAsiaTheme="minorEastAsia"/>
              </w:rPr>
              <w:t>递交信</w:t>
            </w:r>
            <w:proofErr w:type="gramEnd"/>
          </w:p>
        </w:tc>
        <w:tc>
          <w:tcPr>
            <w:tcW w:w="3273" w:type="pct"/>
            <w:vAlign w:val="center"/>
          </w:tcPr>
          <w:p w:rsidR="002C7C89" w:rsidRPr="00532F30" w:rsidRDefault="002C7C89" w:rsidP="00AA618C">
            <w:pPr>
              <w:pStyle w:val="a7"/>
              <w:numPr>
                <w:ilvl w:val="0"/>
                <w:numId w:val="14"/>
              </w:numPr>
              <w:spacing w:line="240" w:lineRule="auto"/>
              <w:ind w:firstLineChars="0"/>
              <w:jc w:val="left"/>
              <w:rPr>
                <w:rFonts w:eastAsiaTheme="minorEastAsia"/>
                <w:bCs/>
                <w:szCs w:val="21"/>
              </w:rPr>
            </w:pPr>
            <w:r w:rsidRPr="00532F30">
              <w:rPr>
                <w:rFonts w:eastAsiaTheme="minorEastAsia"/>
                <w:bCs/>
                <w:szCs w:val="21"/>
              </w:rPr>
              <w:t>CTMS</w:t>
            </w:r>
            <w:r w:rsidRPr="00532F30">
              <w:rPr>
                <w:rFonts w:eastAsiaTheme="minorEastAsia"/>
                <w:bCs/>
                <w:szCs w:val="21"/>
              </w:rPr>
              <w:t>上提交</w:t>
            </w:r>
            <w:r w:rsidRPr="00532F30">
              <w:rPr>
                <w:rFonts w:eastAsiaTheme="minorEastAsia"/>
                <w:bCs/>
                <w:szCs w:val="21"/>
              </w:rPr>
              <w:t>word</w:t>
            </w:r>
            <w:r w:rsidRPr="00532F30">
              <w:rPr>
                <w:rFonts w:eastAsiaTheme="minorEastAsia"/>
                <w:bCs/>
                <w:szCs w:val="21"/>
              </w:rPr>
              <w:t>版递交信，以供办公室制作伦理审查意见附件用</w:t>
            </w:r>
          </w:p>
          <w:p w:rsidR="0029776C" w:rsidRPr="00532F30" w:rsidRDefault="0029776C" w:rsidP="00AA618C">
            <w:pPr>
              <w:pStyle w:val="a7"/>
              <w:numPr>
                <w:ilvl w:val="0"/>
                <w:numId w:val="14"/>
              </w:numPr>
              <w:spacing w:line="240" w:lineRule="auto"/>
              <w:ind w:firstLineChars="0"/>
              <w:jc w:val="left"/>
              <w:rPr>
                <w:rFonts w:eastAsiaTheme="minorEastAsia"/>
                <w:bCs/>
                <w:szCs w:val="21"/>
              </w:rPr>
            </w:pPr>
            <w:r w:rsidRPr="00532F30">
              <w:rPr>
                <w:rFonts w:eastAsiaTheme="minorEastAsia"/>
                <w:bCs/>
                <w:szCs w:val="21"/>
              </w:rPr>
              <w:t>按照送审文件清单准备</w:t>
            </w:r>
            <w:r w:rsidRPr="00532F30">
              <w:rPr>
                <w:rFonts w:eastAsiaTheme="minorEastAsia"/>
                <w:bCs/>
                <w:szCs w:val="21"/>
              </w:rPr>
              <w:t>PI to EC</w:t>
            </w:r>
            <w:r w:rsidRPr="00532F30">
              <w:rPr>
                <w:rFonts w:eastAsiaTheme="minorEastAsia"/>
                <w:bCs/>
                <w:szCs w:val="21"/>
              </w:rPr>
              <w:t>的递交信</w:t>
            </w:r>
          </w:p>
          <w:p w:rsidR="002C7C89" w:rsidRPr="00532F30" w:rsidRDefault="002C7C89" w:rsidP="00AA618C">
            <w:pPr>
              <w:pStyle w:val="a7"/>
              <w:numPr>
                <w:ilvl w:val="0"/>
                <w:numId w:val="14"/>
              </w:numPr>
              <w:spacing w:line="240" w:lineRule="auto"/>
              <w:ind w:firstLineChars="0"/>
              <w:jc w:val="left"/>
              <w:rPr>
                <w:rFonts w:eastAsiaTheme="minorEastAsia"/>
                <w:bCs/>
                <w:szCs w:val="21"/>
              </w:rPr>
            </w:pPr>
            <w:r w:rsidRPr="00532F30">
              <w:rPr>
                <w:rFonts w:eastAsiaTheme="minorEastAsia"/>
                <w:bCs/>
                <w:szCs w:val="21"/>
                <w:highlight w:val="yellow"/>
              </w:rPr>
              <w:t>附上</w:t>
            </w:r>
            <w:r w:rsidR="00616FFD">
              <w:rPr>
                <w:rFonts w:eastAsiaTheme="minorEastAsia" w:hint="eastAsia"/>
                <w:bCs/>
                <w:szCs w:val="21"/>
                <w:highlight w:val="yellow"/>
              </w:rPr>
              <w:t>SUSAR</w:t>
            </w:r>
            <w:r w:rsidR="00616FFD">
              <w:rPr>
                <w:rFonts w:eastAsiaTheme="minorEastAsia" w:hint="eastAsia"/>
                <w:bCs/>
                <w:szCs w:val="21"/>
                <w:highlight w:val="yellow"/>
              </w:rPr>
              <w:t>报告</w:t>
            </w:r>
            <w:r w:rsidRPr="00532F30">
              <w:rPr>
                <w:rFonts w:eastAsiaTheme="minorEastAsia"/>
                <w:bCs/>
                <w:szCs w:val="21"/>
                <w:highlight w:val="yellow"/>
              </w:rPr>
              <w:t>列表</w:t>
            </w:r>
          </w:p>
          <w:p w:rsidR="004D5D33" w:rsidRPr="00532F30" w:rsidRDefault="002C7C89" w:rsidP="00AA618C">
            <w:pPr>
              <w:pStyle w:val="a7"/>
              <w:numPr>
                <w:ilvl w:val="0"/>
                <w:numId w:val="17"/>
              </w:numPr>
              <w:spacing w:line="240" w:lineRule="auto"/>
              <w:ind w:firstLineChars="0"/>
              <w:jc w:val="left"/>
              <w:rPr>
                <w:rFonts w:eastAsiaTheme="minorEastAsia"/>
                <w:bCs/>
                <w:szCs w:val="21"/>
              </w:rPr>
            </w:pPr>
            <w:r w:rsidRPr="00532F30">
              <w:rPr>
                <w:rFonts w:eastAsiaTheme="minorEastAsia"/>
                <w:bCs/>
                <w:szCs w:val="21"/>
              </w:rPr>
              <w:t>列表包括（但不限）以下信息：序号、</w:t>
            </w:r>
            <w:r w:rsidR="00760E56">
              <w:rPr>
                <w:rFonts w:eastAsiaTheme="minorEastAsia"/>
                <w:bCs/>
                <w:szCs w:val="21"/>
              </w:rPr>
              <w:t>申办者</w:t>
            </w:r>
            <w:r w:rsidR="00760E56" w:rsidRPr="00532F30">
              <w:rPr>
                <w:rFonts w:eastAsiaTheme="minorEastAsia"/>
                <w:bCs/>
                <w:szCs w:val="21"/>
              </w:rPr>
              <w:t>获知时间</w:t>
            </w:r>
            <w:r w:rsidR="00760E56">
              <w:rPr>
                <w:rFonts w:eastAsiaTheme="minorEastAsia"/>
                <w:bCs/>
                <w:szCs w:val="21"/>
              </w:rPr>
              <w:t>（在报告上可以对应查询）</w:t>
            </w:r>
            <w:r w:rsidRPr="00532F30">
              <w:rPr>
                <w:rFonts w:eastAsiaTheme="minorEastAsia"/>
                <w:bCs/>
                <w:szCs w:val="21"/>
              </w:rPr>
              <w:t>、安全性事件名称、报告类型、相关性、转归、是否为致死或危及生命的</w:t>
            </w:r>
            <w:r w:rsidRPr="00532F30">
              <w:rPr>
                <w:rFonts w:eastAsiaTheme="minorEastAsia"/>
                <w:bCs/>
                <w:szCs w:val="21"/>
              </w:rPr>
              <w:t>SUSAR</w:t>
            </w:r>
            <w:r w:rsidRPr="00532F30">
              <w:rPr>
                <w:rFonts w:eastAsiaTheme="minorEastAsia"/>
                <w:bCs/>
                <w:szCs w:val="21"/>
              </w:rPr>
              <w:t>、中英文版本</w:t>
            </w:r>
          </w:p>
          <w:p w:rsidR="004D5D33" w:rsidRPr="00532F30" w:rsidRDefault="004D5D33" w:rsidP="00AA618C">
            <w:pPr>
              <w:pStyle w:val="a7"/>
              <w:numPr>
                <w:ilvl w:val="0"/>
                <w:numId w:val="17"/>
              </w:numPr>
              <w:spacing w:line="240" w:lineRule="auto"/>
              <w:ind w:firstLineChars="0"/>
              <w:jc w:val="left"/>
              <w:rPr>
                <w:rFonts w:eastAsiaTheme="minorEastAsia"/>
                <w:bCs/>
                <w:szCs w:val="21"/>
              </w:rPr>
            </w:pPr>
            <w:r w:rsidRPr="00532F30">
              <w:rPr>
                <w:rFonts w:eastAsiaTheme="minorEastAsia"/>
                <w:bCs/>
                <w:szCs w:val="21"/>
              </w:rPr>
              <w:t>序号从</w:t>
            </w:r>
            <w:r w:rsidRPr="00532F30">
              <w:rPr>
                <w:rFonts w:eastAsiaTheme="minorEastAsia"/>
                <w:bCs/>
                <w:szCs w:val="21"/>
              </w:rPr>
              <w:t>1</w:t>
            </w:r>
            <w:r w:rsidRPr="00532F30">
              <w:rPr>
                <w:rFonts w:eastAsiaTheme="minorEastAsia"/>
                <w:bCs/>
                <w:szCs w:val="21"/>
              </w:rPr>
              <w:t>开始</w:t>
            </w:r>
            <w:r w:rsidRPr="00532F30">
              <w:rPr>
                <w:rFonts w:eastAsiaTheme="minorEastAsia"/>
                <w:bCs/>
                <w:szCs w:val="21"/>
              </w:rPr>
              <w:t xml:space="preserve"> </w:t>
            </w:r>
          </w:p>
          <w:p w:rsidR="002C7C89" w:rsidRPr="00532F30" w:rsidRDefault="002C7C89" w:rsidP="00AA618C">
            <w:pPr>
              <w:pStyle w:val="a7"/>
              <w:numPr>
                <w:ilvl w:val="0"/>
                <w:numId w:val="14"/>
              </w:numPr>
              <w:spacing w:line="240" w:lineRule="auto"/>
              <w:ind w:firstLineChars="0"/>
              <w:jc w:val="left"/>
              <w:rPr>
                <w:rFonts w:eastAsiaTheme="minorEastAsia"/>
                <w:bCs/>
                <w:szCs w:val="21"/>
              </w:rPr>
            </w:pPr>
            <w:r w:rsidRPr="00D961A3">
              <w:rPr>
                <w:rFonts w:eastAsiaTheme="minorEastAsia"/>
                <w:bCs/>
                <w:szCs w:val="21"/>
              </w:rPr>
              <w:t>同步提交纸质，</w:t>
            </w:r>
            <w:r w:rsidRPr="00532F30">
              <w:rPr>
                <w:rFonts w:eastAsiaTheme="minorEastAsia"/>
                <w:bCs/>
                <w:szCs w:val="21"/>
              </w:rPr>
              <w:t>原件，签名及日期，一式两份</w:t>
            </w:r>
          </w:p>
        </w:tc>
      </w:tr>
      <w:tr w:rsidR="00A70124" w:rsidRPr="00532F30" w:rsidTr="00594F95">
        <w:trPr>
          <w:trHeight w:val="286"/>
          <w:jc w:val="center"/>
        </w:trPr>
        <w:tc>
          <w:tcPr>
            <w:tcW w:w="479" w:type="pct"/>
            <w:vAlign w:val="center"/>
          </w:tcPr>
          <w:p w:rsidR="00A70124" w:rsidRPr="00532F30" w:rsidRDefault="00A70124" w:rsidP="00AA618C">
            <w:pPr>
              <w:pStyle w:val="a7"/>
              <w:numPr>
                <w:ilvl w:val="0"/>
                <w:numId w:val="13"/>
              </w:numPr>
              <w:spacing w:line="240" w:lineRule="auto"/>
              <w:ind w:left="0" w:firstLineChars="0" w:firstLine="0"/>
              <w:jc w:val="center"/>
              <w:rPr>
                <w:rFonts w:eastAsiaTheme="minorEastAsia"/>
                <w:bCs/>
                <w:szCs w:val="21"/>
              </w:rPr>
            </w:pPr>
          </w:p>
        </w:tc>
        <w:tc>
          <w:tcPr>
            <w:tcW w:w="1248" w:type="pct"/>
            <w:vAlign w:val="center"/>
          </w:tcPr>
          <w:p w:rsidR="00A70124" w:rsidRPr="00532F30" w:rsidRDefault="00A70124" w:rsidP="00C05531">
            <w:pPr>
              <w:spacing w:line="240" w:lineRule="auto"/>
            </w:pPr>
            <w:r w:rsidRPr="00532F30">
              <w:t>SUSAR</w:t>
            </w:r>
            <w:r w:rsidRPr="00532F30">
              <w:t>报告</w:t>
            </w:r>
          </w:p>
        </w:tc>
        <w:tc>
          <w:tcPr>
            <w:tcW w:w="3273" w:type="pct"/>
            <w:vAlign w:val="center"/>
          </w:tcPr>
          <w:p w:rsidR="00A70124" w:rsidRPr="00532F30" w:rsidRDefault="00BD56E6" w:rsidP="00AA618C">
            <w:pPr>
              <w:pStyle w:val="a7"/>
              <w:numPr>
                <w:ilvl w:val="0"/>
                <w:numId w:val="9"/>
              </w:numPr>
              <w:spacing w:line="240" w:lineRule="auto"/>
              <w:ind w:firstLineChars="0"/>
              <w:rPr>
                <w:rFonts w:eastAsiaTheme="minorEastAsia"/>
                <w:bCs/>
                <w:szCs w:val="21"/>
              </w:rPr>
            </w:pPr>
            <w:r w:rsidRPr="00532F30">
              <w:rPr>
                <w:rFonts w:eastAsiaTheme="minorEastAsia"/>
                <w:bCs/>
                <w:szCs w:val="21"/>
              </w:rPr>
              <w:t>申办者</w:t>
            </w:r>
            <w:r w:rsidR="00A70124" w:rsidRPr="00532F30">
              <w:rPr>
                <w:rFonts w:eastAsiaTheme="minorEastAsia"/>
                <w:bCs/>
                <w:szCs w:val="21"/>
              </w:rPr>
              <w:t>模板</w:t>
            </w:r>
          </w:p>
          <w:p w:rsidR="00D54E59" w:rsidRPr="00532F30" w:rsidRDefault="00BE1E66" w:rsidP="00AA618C">
            <w:pPr>
              <w:pStyle w:val="a7"/>
              <w:widowControl/>
              <w:numPr>
                <w:ilvl w:val="0"/>
                <w:numId w:val="9"/>
              </w:numPr>
              <w:shd w:val="clear" w:color="auto" w:fill="FFFFFF"/>
              <w:spacing w:line="240" w:lineRule="auto"/>
              <w:ind w:firstLineChars="0"/>
              <w:rPr>
                <w:rFonts w:eastAsiaTheme="minorEastAsia"/>
                <w:bCs/>
                <w:szCs w:val="21"/>
              </w:rPr>
            </w:pPr>
            <w:r>
              <w:rPr>
                <w:color w:val="333333"/>
                <w:spacing w:val="8"/>
                <w:kern w:val="0"/>
                <w:szCs w:val="21"/>
              </w:rPr>
              <w:t>尽量</w:t>
            </w:r>
            <w:r w:rsidR="00A70124" w:rsidRPr="00532F30">
              <w:rPr>
                <w:color w:val="333333"/>
                <w:spacing w:val="8"/>
                <w:kern w:val="0"/>
                <w:szCs w:val="21"/>
              </w:rPr>
              <w:t>提交中文版，其中，</w:t>
            </w:r>
            <w:r w:rsidR="00A70124" w:rsidRPr="00532F30">
              <w:rPr>
                <w:color w:val="000000"/>
                <w:szCs w:val="21"/>
                <w:shd w:val="clear" w:color="auto" w:fill="FFFFFF"/>
              </w:rPr>
              <w:t>为了实现快速报告的目的，可以第一时间接收英文版的</w:t>
            </w:r>
            <w:r w:rsidR="00A70124" w:rsidRPr="00532F30">
              <w:rPr>
                <w:color w:val="333333"/>
                <w:spacing w:val="8"/>
                <w:kern w:val="0"/>
                <w:szCs w:val="21"/>
              </w:rPr>
              <w:t>安全性报告</w:t>
            </w:r>
            <w:r w:rsidR="00A70124" w:rsidRPr="00532F30">
              <w:rPr>
                <w:color w:val="000000"/>
                <w:szCs w:val="21"/>
                <w:shd w:val="clear" w:color="auto" w:fill="FFFFFF"/>
              </w:rPr>
              <w:t>，在规定的提交时间后</w:t>
            </w:r>
            <w:r w:rsidR="00A70124" w:rsidRPr="00532F30">
              <w:rPr>
                <w:color w:val="000000"/>
                <w:szCs w:val="21"/>
                <w:shd w:val="clear" w:color="auto" w:fill="FFFFFF"/>
              </w:rPr>
              <w:t>15</w:t>
            </w:r>
            <w:r w:rsidR="00A70124" w:rsidRPr="00532F30">
              <w:rPr>
                <w:color w:val="000000"/>
                <w:szCs w:val="21"/>
                <w:shd w:val="clear" w:color="auto" w:fill="FFFFFF"/>
              </w:rPr>
              <w:t>天内递交中文版报告</w:t>
            </w:r>
          </w:p>
          <w:p w:rsidR="00D54E59" w:rsidRPr="00532F30" w:rsidRDefault="00D54E59" w:rsidP="00AA618C">
            <w:pPr>
              <w:pStyle w:val="a7"/>
              <w:widowControl/>
              <w:numPr>
                <w:ilvl w:val="0"/>
                <w:numId w:val="9"/>
              </w:numPr>
              <w:shd w:val="clear" w:color="auto" w:fill="FFFFFF"/>
              <w:spacing w:line="240" w:lineRule="auto"/>
              <w:ind w:firstLineChars="0"/>
              <w:rPr>
                <w:rFonts w:eastAsiaTheme="minorEastAsia"/>
                <w:bCs/>
                <w:szCs w:val="21"/>
              </w:rPr>
            </w:pPr>
            <w:r w:rsidRPr="00532F30">
              <w:rPr>
                <w:color w:val="333333"/>
                <w:spacing w:val="8"/>
                <w:kern w:val="0"/>
                <w:szCs w:val="21"/>
              </w:rPr>
              <w:t>CTMS</w:t>
            </w:r>
            <w:r w:rsidRPr="00532F30">
              <w:rPr>
                <w:color w:val="333333"/>
                <w:spacing w:val="8"/>
                <w:kern w:val="0"/>
                <w:szCs w:val="21"/>
              </w:rPr>
              <w:t>上传提交</w:t>
            </w:r>
            <w:r w:rsidR="006165A5">
              <w:rPr>
                <w:color w:val="333333"/>
                <w:spacing w:val="8"/>
                <w:kern w:val="0"/>
                <w:szCs w:val="21"/>
              </w:rPr>
              <w:t>，文件名称建议有序号</w:t>
            </w:r>
          </w:p>
        </w:tc>
      </w:tr>
      <w:tr w:rsidR="00D54E59" w:rsidRPr="00532F30" w:rsidTr="00594F95">
        <w:trPr>
          <w:trHeight w:val="286"/>
          <w:jc w:val="center"/>
        </w:trPr>
        <w:tc>
          <w:tcPr>
            <w:tcW w:w="479" w:type="pct"/>
            <w:vAlign w:val="center"/>
          </w:tcPr>
          <w:p w:rsidR="00D54E59" w:rsidRPr="00532F30" w:rsidRDefault="00D54E59" w:rsidP="00AA618C">
            <w:pPr>
              <w:pStyle w:val="a7"/>
              <w:numPr>
                <w:ilvl w:val="0"/>
                <w:numId w:val="13"/>
              </w:numPr>
              <w:spacing w:line="240" w:lineRule="auto"/>
              <w:ind w:left="0" w:firstLineChars="0" w:firstLine="0"/>
              <w:jc w:val="center"/>
              <w:rPr>
                <w:rFonts w:eastAsiaTheme="minorEastAsia"/>
                <w:bCs/>
                <w:szCs w:val="21"/>
              </w:rPr>
            </w:pPr>
          </w:p>
        </w:tc>
        <w:tc>
          <w:tcPr>
            <w:tcW w:w="1248" w:type="pct"/>
            <w:vAlign w:val="center"/>
          </w:tcPr>
          <w:p w:rsidR="00D54E59" w:rsidRPr="00532F30" w:rsidRDefault="00D54E59" w:rsidP="00C57C0C">
            <w:pPr>
              <w:spacing w:line="240" w:lineRule="auto"/>
              <w:rPr>
                <w:rFonts w:eastAsiaTheme="minorEastAsia"/>
                <w:bCs/>
                <w:color w:val="000000" w:themeColor="text1"/>
                <w:szCs w:val="21"/>
              </w:rPr>
            </w:pPr>
            <w:r w:rsidRPr="00532F30">
              <w:rPr>
                <w:rFonts w:eastAsiaTheme="minorEastAsia"/>
                <w:bCs/>
                <w:color w:val="000000" w:themeColor="text1"/>
                <w:szCs w:val="21"/>
              </w:rPr>
              <w:t>涉及死亡事件的报</w:t>
            </w:r>
            <w:r w:rsidRPr="00532F30">
              <w:rPr>
                <w:rFonts w:eastAsiaTheme="minorEastAsia"/>
                <w:bCs/>
                <w:color w:val="000000" w:themeColor="text1"/>
                <w:szCs w:val="21"/>
              </w:rPr>
              <w:lastRenderedPageBreak/>
              <w:t>告，还应提供其他所需要的资料</w:t>
            </w:r>
          </w:p>
        </w:tc>
        <w:tc>
          <w:tcPr>
            <w:tcW w:w="3273" w:type="pct"/>
            <w:vAlign w:val="center"/>
          </w:tcPr>
          <w:p w:rsidR="00D54E59" w:rsidRPr="00532F30" w:rsidRDefault="001628CD" w:rsidP="00616FFD">
            <w:pPr>
              <w:spacing w:line="240" w:lineRule="auto"/>
              <w:rPr>
                <w:rFonts w:eastAsiaTheme="minorEastAsia"/>
                <w:bCs/>
                <w:szCs w:val="21"/>
              </w:rPr>
            </w:pPr>
            <w:r w:rsidRPr="00532F30">
              <w:rPr>
                <w:rFonts w:eastAsiaTheme="minorEastAsia"/>
                <w:bCs/>
                <w:color w:val="000000" w:themeColor="text1"/>
                <w:szCs w:val="21"/>
              </w:rPr>
              <w:lastRenderedPageBreak/>
              <w:t>如有，请</w:t>
            </w:r>
            <w:r w:rsidRPr="00532F30">
              <w:rPr>
                <w:rFonts w:eastAsiaTheme="minorEastAsia"/>
                <w:bCs/>
                <w:color w:val="000000" w:themeColor="text1"/>
                <w:szCs w:val="21"/>
              </w:rPr>
              <w:t>CTMS</w:t>
            </w:r>
            <w:r w:rsidRPr="00532F30">
              <w:rPr>
                <w:rFonts w:eastAsiaTheme="minorEastAsia"/>
                <w:bCs/>
                <w:color w:val="000000" w:themeColor="text1"/>
                <w:szCs w:val="21"/>
              </w:rPr>
              <w:t>上传提交相关文件，如尸检报告、最终医</w:t>
            </w:r>
            <w:r w:rsidRPr="00532F30">
              <w:rPr>
                <w:rFonts w:eastAsiaTheme="minorEastAsia"/>
                <w:bCs/>
                <w:color w:val="000000" w:themeColor="text1"/>
                <w:szCs w:val="21"/>
              </w:rPr>
              <w:lastRenderedPageBreak/>
              <w:t>学报告</w:t>
            </w:r>
          </w:p>
        </w:tc>
      </w:tr>
    </w:tbl>
    <w:p w:rsidR="00EE2D5F" w:rsidRPr="00532F30" w:rsidRDefault="008D7130" w:rsidP="00AA618C">
      <w:pPr>
        <w:pStyle w:val="a7"/>
        <w:numPr>
          <w:ilvl w:val="0"/>
          <w:numId w:val="4"/>
        </w:numPr>
        <w:ind w:firstLineChars="0"/>
        <w:rPr>
          <w:rFonts w:eastAsiaTheme="minorEastAsia"/>
          <w:szCs w:val="21"/>
        </w:rPr>
      </w:pPr>
      <w:r>
        <w:rPr>
          <w:rFonts w:eastAsiaTheme="minorEastAsia"/>
          <w:b/>
          <w:bCs/>
        </w:rPr>
        <w:lastRenderedPageBreak/>
        <w:t>药物临床试验</w:t>
      </w:r>
      <w:r w:rsidR="00EE2D5F" w:rsidRPr="00532F30">
        <w:rPr>
          <w:rFonts w:eastAsiaTheme="minorEastAsia"/>
          <w:b/>
          <w:bCs/>
        </w:rPr>
        <w:t>SUSAR</w:t>
      </w:r>
      <w:r w:rsidR="009C4476" w:rsidRPr="00532F30">
        <w:rPr>
          <w:rFonts w:eastAsiaTheme="minorEastAsia"/>
          <w:b/>
          <w:szCs w:val="21"/>
        </w:rPr>
        <w:t>报告</w:t>
      </w:r>
      <w:r w:rsidR="00EE2D5F" w:rsidRPr="00532F30">
        <w:rPr>
          <w:rFonts w:eastAsiaTheme="minorEastAsia"/>
          <w:b/>
          <w:szCs w:val="21"/>
        </w:rPr>
        <w:t>汇总</w:t>
      </w:r>
      <w:r w:rsidR="00BE1E66">
        <w:rPr>
          <w:rFonts w:eastAsiaTheme="minorEastAsia"/>
          <w:b/>
          <w:szCs w:val="21"/>
        </w:rPr>
        <w:t>表</w:t>
      </w:r>
    </w:p>
    <w:p w:rsidR="00532F30" w:rsidRPr="00532F30" w:rsidRDefault="00532F30" w:rsidP="00AA618C">
      <w:pPr>
        <w:pStyle w:val="a7"/>
        <w:numPr>
          <w:ilvl w:val="0"/>
          <w:numId w:val="28"/>
        </w:numPr>
        <w:ind w:firstLineChars="0"/>
        <w:rPr>
          <w:rFonts w:eastAsiaTheme="minorEastAsia"/>
          <w:szCs w:val="21"/>
        </w:rPr>
      </w:pPr>
      <w:r w:rsidRPr="00532F30">
        <w:rPr>
          <w:rFonts w:eastAsiaTheme="minorEastAsia"/>
          <w:bCs/>
        </w:rPr>
        <w:t>报告时限：</w:t>
      </w:r>
      <w:r w:rsidRPr="00532F30">
        <w:rPr>
          <w:rFonts w:eastAsiaTheme="minorEastAsia"/>
          <w:bCs/>
          <w:szCs w:val="21"/>
        </w:rPr>
        <w:t>每三个月汇总提交</w:t>
      </w:r>
      <w:r>
        <w:rPr>
          <w:rFonts w:eastAsiaTheme="minorEastAsia"/>
          <w:bCs/>
          <w:szCs w:val="21"/>
        </w:rPr>
        <w:t>一次</w:t>
      </w:r>
    </w:p>
    <w:p w:rsidR="001628CD" w:rsidRDefault="001628CD" w:rsidP="00AA618C">
      <w:pPr>
        <w:pStyle w:val="a7"/>
        <w:numPr>
          <w:ilvl w:val="0"/>
          <w:numId w:val="28"/>
        </w:numPr>
        <w:ind w:firstLineChars="0"/>
        <w:rPr>
          <w:rFonts w:eastAsiaTheme="minorEastAsia"/>
          <w:szCs w:val="21"/>
        </w:rPr>
      </w:pPr>
      <w:r w:rsidRPr="00532F30">
        <w:rPr>
          <w:rFonts w:eastAsiaTheme="minorEastAsia"/>
          <w:szCs w:val="21"/>
        </w:rPr>
        <w:t>提交</w:t>
      </w:r>
      <w:r w:rsidRPr="00532F30">
        <w:rPr>
          <w:rFonts w:eastAsiaTheme="minorEastAsia"/>
          <w:szCs w:val="21"/>
        </w:rPr>
        <w:t>“</w:t>
      </w:r>
      <w:r w:rsidRPr="00532F30">
        <w:rPr>
          <w:rFonts w:eastAsiaTheme="minorEastAsia"/>
          <w:szCs w:val="21"/>
        </w:rPr>
        <w:t>安全性报告审查</w:t>
      </w:r>
      <w:r w:rsidRPr="00532F30">
        <w:rPr>
          <w:rFonts w:eastAsiaTheme="minorEastAsia"/>
          <w:szCs w:val="21"/>
        </w:rPr>
        <w:t>”</w:t>
      </w:r>
      <w:r w:rsidRPr="00532F30">
        <w:rPr>
          <w:rFonts w:eastAsiaTheme="minorEastAsia"/>
          <w:szCs w:val="21"/>
        </w:rPr>
        <w:t>流程</w:t>
      </w:r>
    </w:p>
    <w:p w:rsidR="00A874F4" w:rsidRPr="00A874F4" w:rsidRDefault="00A874F4" w:rsidP="00A874F4">
      <w:pPr>
        <w:pStyle w:val="a7"/>
        <w:numPr>
          <w:ilvl w:val="0"/>
          <w:numId w:val="28"/>
        </w:numPr>
        <w:ind w:firstLineChars="0"/>
        <w:rPr>
          <w:rFonts w:eastAsiaTheme="minorEastAsia"/>
          <w:szCs w:val="21"/>
        </w:rPr>
      </w:pPr>
      <w:r w:rsidRPr="00A874F4">
        <w:rPr>
          <w:rFonts w:eastAsiaTheme="minorEastAsia" w:hint="eastAsia"/>
          <w:szCs w:val="21"/>
        </w:rPr>
        <w:t>不接收邮件</w:t>
      </w:r>
      <w:r w:rsidR="006820BB">
        <w:rPr>
          <w:rFonts w:eastAsiaTheme="minorEastAsia"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127"/>
        <w:gridCol w:w="5579"/>
      </w:tblGrid>
      <w:tr w:rsidR="007C3275" w:rsidRPr="00532F30" w:rsidTr="00594F95">
        <w:trPr>
          <w:trHeight w:val="443"/>
          <w:jc w:val="center"/>
        </w:trPr>
        <w:tc>
          <w:tcPr>
            <w:tcW w:w="479" w:type="pct"/>
            <w:vAlign w:val="center"/>
          </w:tcPr>
          <w:p w:rsidR="007C3275" w:rsidRPr="00532F30" w:rsidRDefault="007C3275" w:rsidP="00C05531">
            <w:pPr>
              <w:spacing w:line="240" w:lineRule="auto"/>
              <w:jc w:val="center"/>
              <w:rPr>
                <w:rFonts w:eastAsiaTheme="minorEastAsia"/>
                <w:b/>
                <w:bCs/>
                <w:szCs w:val="21"/>
              </w:rPr>
            </w:pPr>
            <w:r w:rsidRPr="00532F30">
              <w:rPr>
                <w:rFonts w:eastAsiaTheme="minorEastAsia"/>
                <w:b/>
                <w:bCs/>
                <w:szCs w:val="21"/>
              </w:rPr>
              <w:t>序号</w:t>
            </w:r>
          </w:p>
        </w:tc>
        <w:tc>
          <w:tcPr>
            <w:tcW w:w="1248" w:type="pct"/>
            <w:vAlign w:val="center"/>
          </w:tcPr>
          <w:p w:rsidR="007C3275" w:rsidRPr="00532F30" w:rsidRDefault="007C3275" w:rsidP="00C05531">
            <w:pPr>
              <w:spacing w:line="240" w:lineRule="auto"/>
              <w:jc w:val="center"/>
              <w:rPr>
                <w:rFonts w:eastAsiaTheme="minorEastAsia"/>
                <w:b/>
                <w:bCs/>
                <w:color w:val="FF0000"/>
                <w:szCs w:val="21"/>
              </w:rPr>
            </w:pPr>
            <w:r w:rsidRPr="00532F30">
              <w:rPr>
                <w:rFonts w:eastAsiaTheme="minorEastAsia"/>
                <w:b/>
                <w:bCs/>
                <w:szCs w:val="21"/>
              </w:rPr>
              <w:t>文件名称</w:t>
            </w:r>
          </w:p>
        </w:tc>
        <w:tc>
          <w:tcPr>
            <w:tcW w:w="3273" w:type="pct"/>
            <w:vAlign w:val="center"/>
          </w:tcPr>
          <w:p w:rsidR="007C3275" w:rsidRPr="00532F30" w:rsidRDefault="007C3275" w:rsidP="00C05531">
            <w:pPr>
              <w:spacing w:line="240" w:lineRule="auto"/>
              <w:jc w:val="center"/>
              <w:rPr>
                <w:rFonts w:eastAsiaTheme="minorEastAsia"/>
                <w:b/>
                <w:bCs/>
                <w:szCs w:val="21"/>
              </w:rPr>
            </w:pPr>
            <w:r w:rsidRPr="00532F30">
              <w:rPr>
                <w:rFonts w:eastAsiaTheme="minorEastAsia"/>
                <w:b/>
                <w:bCs/>
                <w:szCs w:val="21"/>
              </w:rPr>
              <w:t>备注</w:t>
            </w:r>
          </w:p>
        </w:tc>
      </w:tr>
      <w:tr w:rsidR="007C3275" w:rsidRPr="00532F30" w:rsidTr="00594F95">
        <w:trPr>
          <w:trHeight w:val="286"/>
          <w:jc w:val="center"/>
        </w:trPr>
        <w:tc>
          <w:tcPr>
            <w:tcW w:w="479" w:type="pct"/>
            <w:vAlign w:val="center"/>
          </w:tcPr>
          <w:p w:rsidR="007C3275" w:rsidRPr="00532F30" w:rsidRDefault="007C3275" w:rsidP="0029776C">
            <w:pPr>
              <w:pStyle w:val="a7"/>
              <w:spacing w:line="240" w:lineRule="auto"/>
              <w:ind w:firstLineChars="0" w:firstLine="0"/>
              <w:rPr>
                <w:rFonts w:eastAsiaTheme="minorEastAsia"/>
                <w:bCs/>
                <w:szCs w:val="21"/>
              </w:rPr>
            </w:pPr>
          </w:p>
        </w:tc>
        <w:tc>
          <w:tcPr>
            <w:tcW w:w="1248" w:type="pct"/>
            <w:vAlign w:val="center"/>
          </w:tcPr>
          <w:p w:rsidR="007C3275" w:rsidRPr="00532F30" w:rsidRDefault="007C3275" w:rsidP="00C05531">
            <w:pPr>
              <w:spacing w:line="240" w:lineRule="auto"/>
              <w:rPr>
                <w:rFonts w:eastAsiaTheme="minorEastAsia"/>
              </w:rPr>
            </w:pPr>
            <w:proofErr w:type="gramStart"/>
            <w:r w:rsidRPr="00532F30">
              <w:rPr>
                <w:rFonts w:eastAsiaTheme="minorEastAsia"/>
              </w:rPr>
              <w:t>递交信</w:t>
            </w:r>
            <w:proofErr w:type="gramEnd"/>
          </w:p>
        </w:tc>
        <w:tc>
          <w:tcPr>
            <w:tcW w:w="3273" w:type="pct"/>
            <w:vAlign w:val="center"/>
          </w:tcPr>
          <w:p w:rsidR="0029776C" w:rsidRPr="00D961A3" w:rsidRDefault="0029776C" w:rsidP="00AA618C">
            <w:pPr>
              <w:pStyle w:val="a7"/>
              <w:numPr>
                <w:ilvl w:val="0"/>
                <w:numId w:val="16"/>
              </w:numPr>
              <w:spacing w:line="240" w:lineRule="auto"/>
              <w:ind w:firstLineChars="0"/>
              <w:jc w:val="left"/>
              <w:rPr>
                <w:rFonts w:eastAsiaTheme="minorEastAsia"/>
                <w:bCs/>
                <w:szCs w:val="21"/>
              </w:rPr>
            </w:pPr>
            <w:r w:rsidRPr="00D961A3">
              <w:rPr>
                <w:rFonts w:eastAsiaTheme="minorEastAsia"/>
                <w:bCs/>
                <w:szCs w:val="21"/>
              </w:rPr>
              <w:t>CTMS</w:t>
            </w:r>
            <w:r w:rsidRPr="00D961A3">
              <w:rPr>
                <w:rFonts w:eastAsiaTheme="minorEastAsia"/>
                <w:bCs/>
                <w:szCs w:val="21"/>
              </w:rPr>
              <w:t>上提交</w:t>
            </w:r>
            <w:r w:rsidRPr="00D961A3">
              <w:rPr>
                <w:rFonts w:eastAsiaTheme="minorEastAsia"/>
                <w:bCs/>
                <w:szCs w:val="21"/>
              </w:rPr>
              <w:t>word</w:t>
            </w:r>
            <w:r w:rsidRPr="00D961A3">
              <w:rPr>
                <w:rFonts w:eastAsiaTheme="minorEastAsia"/>
                <w:bCs/>
                <w:szCs w:val="21"/>
              </w:rPr>
              <w:t>版递交信，以供办公室制作伦理审查意见附件用</w:t>
            </w:r>
          </w:p>
          <w:p w:rsidR="0029776C" w:rsidRPr="00D961A3" w:rsidRDefault="0029776C" w:rsidP="00AA618C">
            <w:pPr>
              <w:pStyle w:val="a7"/>
              <w:numPr>
                <w:ilvl w:val="0"/>
                <w:numId w:val="16"/>
              </w:numPr>
              <w:spacing w:line="240" w:lineRule="auto"/>
              <w:ind w:firstLineChars="0"/>
              <w:jc w:val="left"/>
              <w:rPr>
                <w:rFonts w:eastAsiaTheme="minorEastAsia"/>
                <w:bCs/>
                <w:szCs w:val="21"/>
              </w:rPr>
            </w:pPr>
            <w:r w:rsidRPr="00D961A3">
              <w:rPr>
                <w:rFonts w:eastAsiaTheme="minorEastAsia"/>
                <w:bCs/>
                <w:szCs w:val="21"/>
              </w:rPr>
              <w:t>按照送审文件清单准备</w:t>
            </w:r>
            <w:r w:rsidRPr="00D961A3">
              <w:rPr>
                <w:rFonts w:eastAsiaTheme="minorEastAsia"/>
                <w:bCs/>
                <w:szCs w:val="21"/>
              </w:rPr>
              <w:t>PI to EC</w:t>
            </w:r>
            <w:r w:rsidRPr="00D961A3">
              <w:rPr>
                <w:rFonts w:eastAsiaTheme="minorEastAsia"/>
                <w:bCs/>
                <w:szCs w:val="21"/>
              </w:rPr>
              <w:t>递交信</w:t>
            </w:r>
          </w:p>
          <w:p w:rsidR="004C24CF" w:rsidRPr="00D961A3" w:rsidRDefault="00694F46" w:rsidP="00AA618C">
            <w:pPr>
              <w:pStyle w:val="a7"/>
              <w:numPr>
                <w:ilvl w:val="0"/>
                <w:numId w:val="16"/>
              </w:numPr>
              <w:spacing w:line="240" w:lineRule="auto"/>
              <w:ind w:firstLineChars="0"/>
              <w:jc w:val="left"/>
              <w:rPr>
                <w:rFonts w:eastAsiaTheme="minorEastAsia"/>
                <w:bCs/>
                <w:szCs w:val="21"/>
              </w:rPr>
            </w:pPr>
            <w:proofErr w:type="gramStart"/>
            <w:r w:rsidRPr="00D961A3">
              <w:rPr>
                <w:rFonts w:eastAsiaTheme="minorEastAsia"/>
                <w:bCs/>
                <w:szCs w:val="21"/>
              </w:rPr>
              <w:t>递交信</w:t>
            </w:r>
            <w:proofErr w:type="gramEnd"/>
            <w:r w:rsidRPr="00D961A3">
              <w:rPr>
                <w:rFonts w:eastAsiaTheme="minorEastAsia"/>
                <w:bCs/>
                <w:szCs w:val="21"/>
              </w:rPr>
              <w:t>应写</w:t>
            </w:r>
            <w:r w:rsidR="004C24CF" w:rsidRPr="00D961A3">
              <w:rPr>
                <w:rFonts w:eastAsiaTheme="minorEastAsia"/>
                <w:bCs/>
                <w:szCs w:val="21"/>
              </w:rPr>
              <w:t>汇总的时间段（比如</w:t>
            </w:r>
            <w:r w:rsidR="004C24CF" w:rsidRPr="00D961A3">
              <w:rPr>
                <w:rFonts w:eastAsiaTheme="minorEastAsia"/>
                <w:bCs/>
                <w:szCs w:val="21"/>
              </w:rPr>
              <w:t>2022.1.1-2022.3.31</w:t>
            </w:r>
            <w:r w:rsidR="004C24CF" w:rsidRPr="00D961A3">
              <w:rPr>
                <w:rFonts w:eastAsiaTheme="minorEastAsia"/>
                <w:bCs/>
                <w:szCs w:val="21"/>
              </w:rPr>
              <w:t>）</w:t>
            </w:r>
          </w:p>
          <w:p w:rsidR="0029776C" w:rsidRPr="00D961A3" w:rsidRDefault="0029776C" w:rsidP="00AA618C">
            <w:pPr>
              <w:pStyle w:val="a7"/>
              <w:numPr>
                <w:ilvl w:val="0"/>
                <w:numId w:val="16"/>
              </w:numPr>
              <w:spacing w:line="240" w:lineRule="auto"/>
              <w:ind w:firstLineChars="0"/>
              <w:jc w:val="left"/>
              <w:rPr>
                <w:rFonts w:eastAsiaTheme="minorEastAsia"/>
                <w:bCs/>
                <w:szCs w:val="21"/>
              </w:rPr>
            </w:pPr>
            <w:r w:rsidRPr="00D961A3">
              <w:rPr>
                <w:rFonts w:eastAsiaTheme="minorEastAsia"/>
                <w:bCs/>
                <w:szCs w:val="21"/>
              </w:rPr>
              <w:t>同步提交纸质，原件，签名及日期，一式两份</w:t>
            </w:r>
          </w:p>
        </w:tc>
      </w:tr>
      <w:tr w:rsidR="007C3275" w:rsidRPr="00532F30" w:rsidTr="00594F95">
        <w:trPr>
          <w:trHeight w:val="286"/>
          <w:jc w:val="center"/>
        </w:trPr>
        <w:tc>
          <w:tcPr>
            <w:tcW w:w="479" w:type="pct"/>
            <w:vAlign w:val="center"/>
          </w:tcPr>
          <w:p w:rsidR="007C3275" w:rsidRPr="00532F30" w:rsidRDefault="007C3275" w:rsidP="00AA618C">
            <w:pPr>
              <w:pStyle w:val="a7"/>
              <w:numPr>
                <w:ilvl w:val="0"/>
                <w:numId w:val="15"/>
              </w:numPr>
              <w:spacing w:line="240" w:lineRule="auto"/>
              <w:ind w:left="0" w:firstLineChars="0" w:firstLine="0"/>
              <w:jc w:val="center"/>
              <w:rPr>
                <w:rFonts w:eastAsiaTheme="minorEastAsia"/>
                <w:bCs/>
                <w:szCs w:val="21"/>
              </w:rPr>
            </w:pPr>
          </w:p>
        </w:tc>
        <w:tc>
          <w:tcPr>
            <w:tcW w:w="1248" w:type="pct"/>
            <w:vAlign w:val="center"/>
          </w:tcPr>
          <w:p w:rsidR="007C3275" w:rsidRPr="00532F30" w:rsidRDefault="007C3275" w:rsidP="00C05531">
            <w:pPr>
              <w:widowControl/>
              <w:jc w:val="left"/>
              <w:rPr>
                <w:rFonts w:eastAsiaTheme="minorEastAsia"/>
              </w:rPr>
            </w:pPr>
            <w:r w:rsidRPr="00532F30">
              <w:rPr>
                <w:rFonts w:eastAsiaTheme="minorEastAsia"/>
                <w:highlight w:val="yellow"/>
              </w:rPr>
              <w:t>安全性报告摘要</w:t>
            </w:r>
          </w:p>
        </w:tc>
        <w:tc>
          <w:tcPr>
            <w:tcW w:w="3273" w:type="pct"/>
            <w:vAlign w:val="center"/>
          </w:tcPr>
          <w:p w:rsidR="002A5196" w:rsidRPr="00D961A3" w:rsidRDefault="002A5196" w:rsidP="002A5196">
            <w:pPr>
              <w:spacing w:line="240" w:lineRule="auto"/>
              <w:ind w:left="315" w:hangingChars="150" w:hanging="315"/>
              <w:jc w:val="left"/>
              <w:rPr>
                <w:rFonts w:eastAsiaTheme="minorEastAsia"/>
                <w:bCs/>
                <w:szCs w:val="21"/>
              </w:rPr>
            </w:pPr>
            <w:r w:rsidRPr="00D961A3">
              <w:rPr>
                <w:rFonts w:eastAsiaTheme="minorEastAsia"/>
                <w:bCs/>
                <w:szCs w:val="21"/>
              </w:rPr>
              <w:t>1</w:t>
            </w:r>
            <w:r w:rsidRPr="00D961A3">
              <w:rPr>
                <w:rFonts w:eastAsiaTheme="minorEastAsia"/>
                <w:bCs/>
                <w:szCs w:val="21"/>
              </w:rPr>
              <w:t>、</w:t>
            </w:r>
            <w:r w:rsidRPr="00D961A3">
              <w:rPr>
                <w:rFonts w:eastAsiaTheme="minorEastAsia"/>
                <w:bCs/>
                <w:szCs w:val="21"/>
              </w:rPr>
              <w:t>CTMS</w:t>
            </w:r>
            <w:r w:rsidRPr="00D961A3">
              <w:rPr>
                <w:rFonts w:eastAsiaTheme="minorEastAsia"/>
                <w:bCs/>
                <w:szCs w:val="21"/>
              </w:rPr>
              <w:t>上填写提交</w:t>
            </w:r>
          </w:p>
          <w:p w:rsidR="007C3275" w:rsidRPr="00D961A3" w:rsidRDefault="002A5196" w:rsidP="002A5196">
            <w:pPr>
              <w:spacing w:line="240" w:lineRule="auto"/>
              <w:jc w:val="left"/>
              <w:rPr>
                <w:rFonts w:eastAsiaTheme="minorEastAsia"/>
                <w:bCs/>
                <w:szCs w:val="21"/>
              </w:rPr>
            </w:pPr>
            <w:r w:rsidRPr="00D961A3">
              <w:rPr>
                <w:rFonts w:eastAsiaTheme="minorEastAsia"/>
                <w:bCs/>
                <w:szCs w:val="21"/>
              </w:rPr>
              <w:t>2</w:t>
            </w:r>
            <w:r w:rsidRPr="00D961A3">
              <w:rPr>
                <w:rFonts w:eastAsiaTheme="minorEastAsia"/>
                <w:bCs/>
                <w:szCs w:val="21"/>
              </w:rPr>
              <w:t>、同步提交纸质，原件，签名及日期，一式两份</w:t>
            </w:r>
            <w:r w:rsidR="008B1228" w:rsidRPr="00D961A3">
              <w:rPr>
                <w:rFonts w:eastAsiaTheme="minorEastAsia"/>
                <w:bCs/>
                <w:szCs w:val="21"/>
              </w:rPr>
              <w:t xml:space="preserve"> </w:t>
            </w:r>
          </w:p>
        </w:tc>
      </w:tr>
      <w:tr w:rsidR="007C3275" w:rsidRPr="00532F30" w:rsidTr="00594F95">
        <w:trPr>
          <w:trHeight w:val="286"/>
          <w:jc w:val="center"/>
        </w:trPr>
        <w:tc>
          <w:tcPr>
            <w:tcW w:w="479" w:type="pct"/>
            <w:vAlign w:val="center"/>
          </w:tcPr>
          <w:p w:rsidR="007C3275" w:rsidRPr="00532F30" w:rsidRDefault="007C3275" w:rsidP="00AA618C">
            <w:pPr>
              <w:pStyle w:val="a7"/>
              <w:numPr>
                <w:ilvl w:val="0"/>
                <w:numId w:val="15"/>
              </w:numPr>
              <w:spacing w:line="240" w:lineRule="auto"/>
              <w:ind w:left="0" w:firstLineChars="0" w:firstLine="0"/>
              <w:jc w:val="center"/>
              <w:rPr>
                <w:rFonts w:eastAsiaTheme="minorEastAsia"/>
                <w:bCs/>
                <w:szCs w:val="21"/>
              </w:rPr>
            </w:pPr>
          </w:p>
        </w:tc>
        <w:tc>
          <w:tcPr>
            <w:tcW w:w="1248" w:type="pct"/>
            <w:vAlign w:val="center"/>
          </w:tcPr>
          <w:p w:rsidR="007C3275" w:rsidRPr="00532F30" w:rsidRDefault="00A70124" w:rsidP="00C05531">
            <w:pPr>
              <w:spacing w:line="240" w:lineRule="auto"/>
            </w:pPr>
            <w:r w:rsidRPr="00532F30">
              <w:t>SUSAR</w:t>
            </w:r>
            <w:r w:rsidRPr="00532F30">
              <w:t>报告汇总表</w:t>
            </w:r>
          </w:p>
        </w:tc>
        <w:tc>
          <w:tcPr>
            <w:tcW w:w="3273" w:type="pct"/>
            <w:vAlign w:val="center"/>
          </w:tcPr>
          <w:p w:rsidR="00A843FD" w:rsidRPr="00532F30" w:rsidRDefault="00B90FE7" w:rsidP="00AA618C">
            <w:pPr>
              <w:pStyle w:val="a7"/>
              <w:numPr>
                <w:ilvl w:val="0"/>
                <w:numId w:val="18"/>
              </w:numPr>
              <w:spacing w:line="240" w:lineRule="auto"/>
              <w:ind w:firstLineChars="0"/>
              <w:jc w:val="left"/>
              <w:rPr>
                <w:rFonts w:eastAsiaTheme="minorEastAsia"/>
                <w:bCs/>
                <w:szCs w:val="21"/>
              </w:rPr>
            </w:pPr>
            <w:r w:rsidRPr="00532F30">
              <w:rPr>
                <w:rFonts w:eastAsiaTheme="minorEastAsia"/>
                <w:bCs/>
                <w:szCs w:val="21"/>
              </w:rPr>
              <w:t>CTMS</w:t>
            </w:r>
            <w:r w:rsidRPr="00532F30">
              <w:rPr>
                <w:rFonts w:eastAsiaTheme="minorEastAsia"/>
                <w:bCs/>
                <w:szCs w:val="21"/>
              </w:rPr>
              <w:t>上</w:t>
            </w:r>
            <w:r w:rsidR="00694F46" w:rsidRPr="00532F30">
              <w:rPr>
                <w:rFonts w:eastAsiaTheme="minorEastAsia"/>
                <w:bCs/>
                <w:szCs w:val="21"/>
              </w:rPr>
              <w:t>传</w:t>
            </w:r>
            <w:r w:rsidRPr="00532F30">
              <w:rPr>
                <w:rFonts w:eastAsiaTheme="minorEastAsia"/>
                <w:bCs/>
                <w:szCs w:val="21"/>
              </w:rPr>
              <w:t>提交申办者模板的</w:t>
            </w:r>
            <w:r w:rsidR="00616FFD">
              <w:rPr>
                <w:rFonts w:eastAsiaTheme="minorEastAsia" w:hint="eastAsia"/>
                <w:bCs/>
                <w:szCs w:val="21"/>
              </w:rPr>
              <w:t>SUSAR</w:t>
            </w:r>
            <w:r w:rsidR="00616FFD">
              <w:rPr>
                <w:rFonts w:eastAsiaTheme="minorEastAsia" w:hint="eastAsia"/>
                <w:bCs/>
                <w:szCs w:val="21"/>
              </w:rPr>
              <w:t>报告</w:t>
            </w:r>
            <w:r w:rsidR="001D61C5" w:rsidRPr="00532F30">
              <w:rPr>
                <w:rFonts w:eastAsiaTheme="minorEastAsia"/>
                <w:bCs/>
                <w:szCs w:val="21"/>
              </w:rPr>
              <w:t>汇总表</w:t>
            </w:r>
            <w:r w:rsidRPr="00532F30">
              <w:rPr>
                <w:rFonts w:eastAsiaTheme="minorEastAsia"/>
                <w:bCs/>
                <w:szCs w:val="21"/>
              </w:rPr>
              <w:t>：</w:t>
            </w:r>
            <w:r w:rsidR="001D61C5" w:rsidRPr="00532F30">
              <w:rPr>
                <w:rFonts w:eastAsiaTheme="minorEastAsia"/>
                <w:bCs/>
                <w:szCs w:val="21"/>
              </w:rPr>
              <w:t>汇总表包括（但不限）以下信息</w:t>
            </w:r>
            <w:r w:rsidR="00A843FD" w:rsidRPr="00532F30">
              <w:rPr>
                <w:rFonts w:eastAsiaTheme="minorEastAsia"/>
                <w:bCs/>
                <w:szCs w:val="21"/>
              </w:rPr>
              <w:t>：</w:t>
            </w:r>
            <w:r w:rsidR="00EF6584" w:rsidRPr="00532F30">
              <w:rPr>
                <w:rFonts w:eastAsiaTheme="minorEastAsia"/>
                <w:bCs/>
                <w:szCs w:val="21"/>
              </w:rPr>
              <w:t>序号</w:t>
            </w:r>
            <w:r w:rsidR="00616FFD">
              <w:rPr>
                <w:rFonts w:eastAsiaTheme="minorEastAsia"/>
                <w:bCs/>
                <w:szCs w:val="21"/>
              </w:rPr>
              <w:t>（汇总表序号与之前提交的</w:t>
            </w:r>
            <w:r w:rsidR="00616FFD">
              <w:rPr>
                <w:rFonts w:eastAsiaTheme="minorEastAsia" w:hint="eastAsia"/>
                <w:bCs/>
                <w:szCs w:val="21"/>
              </w:rPr>
              <w:t>SUSAR</w:t>
            </w:r>
            <w:r w:rsidR="00616FFD">
              <w:rPr>
                <w:rFonts w:eastAsiaTheme="minorEastAsia" w:hint="eastAsia"/>
                <w:bCs/>
                <w:szCs w:val="21"/>
              </w:rPr>
              <w:t>报告序号一致</w:t>
            </w:r>
            <w:r w:rsidR="00616FFD">
              <w:rPr>
                <w:rFonts w:eastAsiaTheme="minorEastAsia"/>
                <w:bCs/>
                <w:szCs w:val="21"/>
              </w:rPr>
              <w:t>）</w:t>
            </w:r>
            <w:r w:rsidR="00EF6584" w:rsidRPr="00532F30">
              <w:rPr>
                <w:rFonts w:eastAsiaTheme="minorEastAsia"/>
                <w:bCs/>
                <w:szCs w:val="21"/>
              </w:rPr>
              <w:t>、</w:t>
            </w:r>
            <w:r w:rsidR="00760E56">
              <w:rPr>
                <w:rFonts w:eastAsiaTheme="minorEastAsia"/>
                <w:bCs/>
                <w:szCs w:val="21"/>
              </w:rPr>
              <w:t>申办者</w:t>
            </w:r>
            <w:r w:rsidR="00760E56" w:rsidRPr="00532F30">
              <w:rPr>
                <w:rFonts w:eastAsiaTheme="minorEastAsia"/>
                <w:bCs/>
                <w:szCs w:val="21"/>
              </w:rPr>
              <w:t>获知时间</w:t>
            </w:r>
            <w:r w:rsidR="00760E56">
              <w:rPr>
                <w:rFonts w:eastAsiaTheme="minorEastAsia"/>
                <w:bCs/>
                <w:szCs w:val="21"/>
              </w:rPr>
              <w:t>（在报告上可以对应查询）</w:t>
            </w:r>
            <w:r w:rsidR="001D61C5" w:rsidRPr="00532F30">
              <w:rPr>
                <w:rFonts w:eastAsiaTheme="minorEastAsia"/>
                <w:bCs/>
                <w:szCs w:val="21"/>
              </w:rPr>
              <w:t>、</w:t>
            </w:r>
            <w:r w:rsidR="00A843FD" w:rsidRPr="00532F30">
              <w:rPr>
                <w:rFonts w:eastAsiaTheme="minorEastAsia"/>
                <w:bCs/>
                <w:szCs w:val="21"/>
              </w:rPr>
              <w:t>安全性事件名称、报告类型、相关性、转归、是否为致死或危及生命的</w:t>
            </w:r>
            <w:r w:rsidR="00BD56E6" w:rsidRPr="00532F30">
              <w:rPr>
                <w:rFonts w:eastAsiaTheme="minorEastAsia"/>
                <w:bCs/>
                <w:szCs w:val="21"/>
              </w:rPr>
              <w:t>SUSAR</w:t>
            </w:r>
            <w:r w:rsidRPr="00532F30">
              <w:rPr>
                <w:rFonts w:eastAsiaTheme="minorEastAsia"/>
                <w:bCs/>
                <w:szCs w:val="21"/>
              </w:rPr>
              <w:t>、汇总的时间段（比如</w:t>
            </w:r>
            <w:r w:rsidRPr="00532F30">
              <w:rPr>
                <w:rFonts w:eastAsiaTheme="minorEastAsia"/>
                <w:bCs/>
                <w:szCs w:val="21"/>
              </w:rPr>
              <w:t>2022.1.1-2022.3.31</w:t>
            </w:r>
            <w:r w:rsidRPr="00532F30">
              <w:rPr>
                <w:rFonts w:eastAsiaTheme="minorEastAsia"/>
                <w:bCs/>
                <w:szCs w:val="21"/>
              </w:rPr>
              <w:t>）</w:t>
            </w:r>
          </w:p>
          <w:p w:rsidR="00EE0B7B" w:rsidRPr="00532F30" w:rsidRDefault="00B90FE7" w:rsidP="00AA618C">
            <w:pPr>
              <w:pStyle w:val="a7"/>
              <w:numPr>
                <w:ilvl w:val="0"/>
                <w:numId w:val="18"/>
              </w:numPr>
              <w:spacing w:line="240" w:lineRule="auto"/>
              <w:ind w:firstLineChars="0"/>
              <w:jc w:val="left"/>
              <w:rPr>
                <w:rFonts w:eastAsiaTheme="minorEastAsia"/>
                <w:bCs/>
                <w:szCs w:val="21"/>
              </w:rPr>
            </w:pPr>
            <w:r w:rsidRPr="00532F30">
              <w:rPr>
                <w:rFonts w:eastAsiaTheme="minorEastAsia"/>
                <w:bCs/>
                <w:szCs w:val="21"/>
              </w:rPr>
              <w:t>必须为</w:t>
            </w:r>
            <w:r w:rsidR="00A843FD" w:rsidRPr="00532F30">
              <w:rPr>
                <w:rFonts w:eastAsiaTheme="minorEastAsia"/>
                <w:bCs/>
                <w:szCs w:val="21"/>
              </w:rPr>
              <w:t>中文版</w:t>
            </w:r>
          </w:p>
        </w:tc>
      </w:tr>
    </w:tbl>
    <w:p w:rsidR="009C4476" w:rsidRPr="00532F30" w:rsidRDefault="008D7130" w:rsidP="00AA618C">
      <w:pPr>
        <w:pStyle w:val="a7"/>
        <w:numPr>
          <w:ilvl w:val="0"/>
          <w:numId w:val="3"/>
        </w:numPr>
        <w:ind w:firstLineChars="0"/>
        <w:rPr>
          <w:rFonts w:eastAsiaTheme="minorEastAsia"/>
          <w:b/>
          <w:szCs w:val="21"/>
        </w:rPr>
      </w:pPr>
      <w:r>
        <w:rPr>
          <w:rFonts w:eastAsiaTheme="minorEastAsia"/>
          <w:b/>
          <w:szCs w:val="21"/>
        </w:rPr>
        <w:t>医疗器械临床试验</w:t>
      </w:r>
      <w:r w:rsidR="009C4476" w:rsidRPr="00532F30">
        <w:rPr>
          <w:rFonts w:eastAsiaTheme="minorEastAsia"/>
          <w:b/>
          <w:szCs w:val="21"/>
        </w:rPr>
        <w:t>SAE</w:t>
      </w:r>
      <w:r w:rsidR="00187EF9" w:rsidRPr="00532F30">
        <w:rPr>
          <w:rFonts w:eastAsiaTheme="minorEastAsia"/>
          <w:b/>
          <w:szCs w:val="21"/>
        </w:rPr>
        <w:t>（严重不良事件）</w:t>
      </w:r>
      <w:r w:rsidR="009C4476" w:rsidRPr="00532F30">
        <w:rPr>
          <w:rFonts w:eastAsiaTheme="minorEastAsia"/>
          <w:b/>
          <w:szCs w:val="21"/>
        </w:rPr>
        <w:t>报告</w:t>
      </w:r>
    </w:p>
    <w:p w:rsidR="00547EF3" w:rsidRDefault="00547EF3" w:rsidP="00AA618C">
      <w:pPr>
        <w:pStyle w:val="a7"/>
        <w:numPr>
          <w:ilvl w:val="0"/>
          <w:numId w:val="5"/>
        </w:numPr>
        <w:ind w:firstLineChars="0"/>
        <w:rPr>
          <w:rFonts w:eastAsiaTheme="minorEastAsia"/>
          <w:b/>
          <w:szCs w:val="21"/>
        </w:rPr>
      </w:pPr>
      <w:r w:rsidRPr="00547EF3">
        <w:rPr>
          <w:rFonts w:eastAsiaTheme="minorEastAsia"/>
          <w:b/>
          <w:szCs w:val="21"/>
        </w:rPr>
        <w:t>医疗器械</w:t>
      </w:r>
      <w:r w:rsidR="008D7130" w:rsidRPr="00547EF3">
        <w:rPr>
          <w:rFonts w:eastAsiaTheme="minorEastAsia"/>
          <w:b/>
          <w:szCs w:val="21"/>
        </w:rPr>
        <w:t>临床试验</w:t>
      </w:r>
      <w:r w:rsidR="00BD56E6" w:rsidRPr="00532F30">
        <w:rPr>
          <w:rFonts w:eastAsiaTheme="minorEastAsia"/>
          <w:b/>
          <w:szCs w:val="21"/>
        </w:rPr>
        <w:t>本</w:t>
      </w:r>
      <w:r w:rsidR="008D7130">
        <w:rPr>
          <w:rFonts w:eastAsiaTheme="minorEastAsia" w:hint="eastAsia"/>
          <w:b/>
          <w:szCs w:val="21"/>
        </w:rPr>
        <w:t>中心</w:t>
      </w:r>
      <w:r w:rsidR="00BD56E6" w:rsidRPr="00532F30">
        <w:rPr>
          <w:rFonts w:eastAsiaTheme="minorEastAsia"/>
          <w:b/>
          <w:szCs w:val="21"/>
        </w:rPr>
        <w:t>SAE</w:t>
      </w:r>
      <w:r w:rsidR="00BD56E6" w:rsidRPr="00532F30">
        <w:rPr>
          <w:rFonts w:eastAsiaTheme="minorEastAsia"/>
          <w:b/>
          <w:szCs w:val="21"/>
        </w:rPr>
        <w:t>报告</w:t>
      </w:r>
    </w:p>
    <w:p w:rsidR="00BD56E6" w:rsidRPr="00547EF3" w:rsidRDefault="00BD56E6" w:rsidP="00AA618C">
      <w:pPr>
        <w:pStyle w:val="a7"/>
        <w:numPr>
          <w:ilvl w:val="0"/>
          <w:numId w:val="30"/>
        </w:numPr>
        <w:ind w:firstLineChars="0"/>
        <w:rPr>
          <w:rFonts w:eastAsiaTheme="minorEastAsia"/>
          <w:b/>
          <w:szCs w:val="21"/>
        </w:rPr>
      </w:pPr>
      <w:r w:rsidRPr="00547EF3">
        <w:rPr>
          <w:rFonts w:eastAsiaTheme="minorEastAsia"/>
          <w:szCs w:val="21"/>
        </w:rPr>
        <w:t>报告时限：</w:t>
      </w:r>
      <w:r w:rsidR="00C67932" w:rsidRPr="003A1F50">
        <w:rPr>
          <w:rFonts w:hint="eastAsia"/>
          <w:szCs w:val="21"/>
        </w:rPr>
        <w:t>研究者应当在获知</w:t>
      </w:r>
      <w:r w:rsidR="00C67932" w:rsidRPr="003A1F50">
        <w:rPr>
          <w:color w:val="000000"/>
          <w:szCs w:val="21"/>
        </w:rPr>
        <w:t>SAE</w:t>
      </w:r>
      <w:r w:rsidR="00C67932" w:rsidRPr="003A1F50">
        <w:rPr>
          <w:rFonts w:hint="eastAsia"/>
          <w:szCs w:val="21"/>
        </w:rPr>
        <w:t>后</w:t>
      </w:r>
      <w:r w:rsidR="00C67932" w:rsidRPr="003A1F50">
        <w:rPr>
          <w:szCs w:val="21"/>
        </w:rPr>
        <w:t>24</w:t>
      </w:r>
      <w:r w:rsidR="00C67932" w:rsidRPr="003A1F50">
        <w:rPr>
          <w:rFonts w:hint="eastAsia"/>
          <w:szCs w:val="21"/>
        </w:rPr>
        <w:t>小时内，向伦理委员会报告；并按照临床试验方案的规定随访</w:t>
      </w:r>
      <w:r w:rsidR="00C67932" w:rsidRPr="003A1F50">
        <w:rPr>
          <w:szCs w:val="21"/>
        </w:rPr>
        <w:t>SAE</w:t>
      </w:r>
      <w:r w:rsidR="00C67932" w:rsidRPr="003A1F50">
        <w:rPr>
          <w:rFonts w:hint="eastAsia"/>
          <w:szCs w:val="21"/>
        </w:rPr>
        <w:t>，提交</w:t>
      </w:r>
      <w:r w:rsidR="00C67932" w:rsidRPr="003A1F50">
        <w:rPr>
          <w:szCs w:val="21"/>
        </w:rPr>
        <w:t>SAE</w:t>
      </w:r>
      <w:r w:rsidR="00C67932" w:rsidRPr="003A1F50">
        <w:rPr>
          <w:rFonts w:hint="eastAsia"/>
          <w:szCs w:val="21"/>
        </w:rPr>
        <w:t>随访报告</w:t>
      </w:r>
      <w:r w:rsidR="00C67932">
        <w:rPr>
          <w:rFonts w:hint="eastAsia"/>
          <w:szCs w:val="21"/>
        </w:rPr>
        <w:t>。</w:t>
      </w:r>
    </w:p>
    <w:p w:rsidR="00924EDF" w:rsidRPr="00A82152" w:rsidRDefault="00924EDF" w:rsidP="00AA618C">
      <w:pPr>
        <w:pStyle w:val="a7"/>
        <w:numPr>
          <w:ilvl w:val="0"/>
          <w:numId w:val="30"/>
        </w:numPr>
        <w:ind w:firstLineChars="0"/>
        <w:rPr>
          <w:rFonts w:eastAsiaTheme="minorEastAsia"/>
          <w:b/>
          <w:color w:val="FF0000"/>
          <w:szCs w:val="21"/>
          <w:highlight w:val="yellow"/>
          <w:u w:val="single"/>
        </w:rPr>
      </w:pPr>
      <w:r w:rsidRPr="00A82152">
        <w:rPr>
          <w:rFonts w:eastAsiaTheme="minorEastAsia" w:hint="eastAsia"/>
          <w:color w:val="FF0000"/>
          <w:szCs w:val="21"/>
          <w:highlight w:val="yellow"/>
          <w:u w:val="single"/>
        </w:rPr>
        <w:t>提交</w:t>
      </w:r>
      <w:r w:rsidRPr="00A82152">
        <w:rPr>
          <w:rFonts w:eastAsiaTheme="minorEastAsia"/>
          <w:color w:val="FF0000"/>
          <w:szCs w:val="21"/>
          <w:highlight w:val="yellow"/>
          <w:u w:val="single"/>
        </w:rPr>
        <w:t>“</w:t>
      </w:r>
      <w:r w:rsidR="008D7130" w:rsidRPr="00A82152">
        <w:rPr>
          <w:rFonts w:eastAsiaTheme="minorEastAsia" w:hint="eastAsia"/>
          <w:color w:val="FF0000"/>
          <w:szCs w:val="21"/>
          <w:highlight w:val="yellow"/>
          <w:u w:val="single"/>
        </w:rPr>
        <w:t>本院</w:t>
      </w:r>
      <w:r w:rsidRPr="00A82152">
        <w:rPr>
          <w:rFonts w:eastAsiaTheme="minorEastAsia" w:hint="eastAsia"/>
          <w:color w:val="FF0000"/>
          <w:szCs w:val="21"/>
          <w:highlight w:val="yellow"/>
          <w:u w:val="single"/>
        </w:rPr>
        <w:t>安全性报告审查</w:t>
      </w:r>
      <w:r w:rsidRPr="00A82152">
        <w:rPr>
          <w:rFonts w:eastAsiaTheme="minorEastAsia"/>
          <w:color w:val="FF0000"/>
          <w:szCs w:val="21"/>
          <w:highlight w:val="yellow"/>
          <w:u w:val="single"/>
        </w:rPr>
        <w:t>”</w:t>
      </w:r>
      <w:r w:rsidRPr="00A82152">
        <w:rPr>
          <w:rFonts w:eastAsiaTheme="minorEastAsia" w:hint="eastAsia"/>
          <w:color w:val="FF0000"/>
          <w:szCs w:val="21"/>
          <w:highlight w:val="yellow"/>
          <w:u w:val="single"/>
        </w:rPr>
        <w:t>流程</w:t>
      </w:r>
    </w:p>
    <w:p w:rsidR="00A874F4" w:rsidRPr="00A874F4" w:rsidRDefault="00A874F4" w:rsidP="00A874F4">
      <w:pPr>
        <w:pStyle w:val="a7"/>
        <w:numPr>
          <w:ilvl w:val="0"/>
          <w:numId w:val="30"/>
        </w:numPr>
        <w:ind w:firstLineChars="0"/>
        <w:rPr>
          <w:rFonts w:eastAsiaTheme="minorEastAsia"/>
          <w:b/>
          <w:szCs w:val="21"/>
        </w:rPr>
      </w:pPr>
      <w:r w:rsidRPr="00A8793C">
        <w:rPr>
          <w:rFonts w:eastAsiaTheme="minorEastAsia" w:hint="eastAsia"/>
          <w:szCs w:val="21"/>
          <w:highlight w:val="yellow"/>
        </w:rPr>
        <w:t>不接收邮件</w:t>
      </w:r>
      <w:r w:rsidR="006820BB" w:rsidRPr="00A8793C">
        <w:rPr>
          <w:rFonts w:eastAsiaTheme="minorEastAsia" w:hint="eastAsia"/>
          <w:szCs w:val="21"/>
          <w:highlight w:val="yellow"/>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261"/>
        <w:gridCol w:w="4445"/>
      </w:tblGrid>
      <w:tr w:rsidR="00BD56E6" w:rsidRPr="00532F30" w:rsidTr="002A7D96">
        <w:trPr>
          <w:trHeight w:val="443"/>
          <w:jc w:val="center"/>
        </w:trPr>
        <w:tc>
          <w:tcPr>
            <w:tcW w:w="479" w:type="pct"/>
            <w:vAlign w:val="center"/>
          </w:tcPr>
          <w:p w:rsidR="00BD56E6" w:rsidRPr="00532F30" w:rsidRDefault="00BD56E6" w:rsidP="002A7D96">
            <w:pPr>
              <w:spacing w:line="240" w:lineRule="auto"/>
              <w:jc w:val="center"/>
              <w:rPr>
                <w:rFonts w:eastAsiaTheme="minorEastAsia"/>
                <w:b/>
                <w:bCs/>
                <w:szCs w:val="21"/>
              </w:rPr>
            </w:pPr>
            <w:r w:rsidRPr="00532F30">
              <w:rPr>
                <w:rFonts w:eastAsiaTheme="minorEastAsia"/>
                <w:b/>
                <w:bCs/>
                <w:szCs w:val="21"/>
              </w:rPr>
              <w:t>序号</w:t>
            </w:r>
          </w:p>
        </w:tc>
        <w:tc>
          <w:tcPr>
            <w:tcW w:w="1913" w:type="pct"/>
            <w:vAlign w:val="center"/>
          </w:tcPr>
          <w:p w:rsidR="00BD56E6" w:rsidRPr="00532F30" w:rsidRDefault="00BD56E6" w:rsidP="002A7D96">
            <w:pPr>
              <w:spacing w:line="240" w:lineRule="auto"/>
              <w:jc w:val="center"/>
              <w:rPr>
                <w:rFonts w:eastAsiaTheme="minorEastAsia"/>
                <w:b/>
                <w:bCs/>
                <w:color w:val="FF0000"/>
                <w:szCs w:val="21"/>
              </w:rPr>
            </w:pPr>
            <w:r w:rsidRPr="00532F30">
              <w:rPr>
                <w:rFonts w:eastAsiaTheme="minorEastAsia"/>
                <w:b/>
                <w:bCs/>
                <w:szCs w:val="21"/>
              </w:rPr>
              <w:t>文件名称</w:t>
            </w:r>
          </w:p>
        </w:tc>
        <w:tc>
          <w:tcPr>
            <w:tcW w:w="2608" w:type="pct"/>
            <w:vAlign w:val="center"/>
          </w:tcPr>
          <w:p w:rsidR="00BD56E6" w:rsidRPr="00532F30" w:rsidRDefault="00BD56E6" w:rsidP="002A7D96">
            <w:pPr>
              <w:spacing w:line="240" w:lineRule="auto"/>
              <w:jc w:val="center"/>
              <w:rPr>
                <w:rFonts w:eastAsiaTheme="minorEastAsia"/>
                <w:b/>
                <w:bCs/>
                <w:szCs w:val="21"/>
              </w:rPr>
            </w:pPr>
            <w:r w:rsidRPr="00532F30">
              <w:rPr>
                <w:rFonts w:eastAsiaTheme="minorEastAsia"/>
                <w:b/>
                <w:bCs/>
                <w:szCs w:val="21"/>
              </w:rPr>
              <w:t>备注</w:t>
            </w:r>
          </w:p>
        </w:tc>
      </w:tr>
      <w:tr w:rsidR="00BD56E6" w:rsidRPr="00532F30" w:rsidTr="002A7D96">
        <w:trPr>
          <w:trHeight w:val="286"/>
          <w:jc w:val="center"/>
        </w:trPr>
        <w:tc>
          <w:tcPr>
            <w:tcW w:w="479" w:type="pct"/>
            <w:vAlign w:val="center"/>
          </w:tcPr>
          <w:p w:rsidR="00BD56E6" w:rsidRPr="00532F30" w:rsidRDefault="00BD56E6" w:rsidP="00694F46">
            <w:pPr>
              <w:pStyle w:val="a7"/>
              <w:spacing w:line="240" w:lineRule="auto"/>
              <w:ind w:firstLineChars="0" w:firstLine="0"/>
              <w:rPr>
                <w:rFonts w:eastAsiaTheme="minorEastAsia"/>
                <w:bCs/>
                <w:szCs w:val="21"/>
              </w:rPr>
            </w:pPr>
          </w:p>
        </w:tc>
        <w:tc>
          <w:tcPr>
            <w:tcW w:w="1913" w:type="pct"/>
            <w:vAlign w:val="center"/>
          </w:tcPr>
          <w:p w:rsidR="00BD56E6" w:rsidRPr="00532F30" w:rsidRDefault="00BD56E6" w:rsidP="002A7D96">
            <w:pPr>
              <w:spacing w:line="240" w:lineRule="auto"/>
              <w:rPr>
                <w:rFonts w:eastAsiaTheme="minorEastAsia"/>
              </w:rPr>
            </w:pPr>
            <w:proofErr w:type="gramStart"/>
            <w:r w:rsidRPr="00532F30">
              <w:rPr>
                <w:rFonts w:eastAsiaTheme="minorEastAsia"/>
              </w:rPr>
              <w:t>递交信</w:t>
            </w:r>
            <w:proofErr w:type="gramEnd"/>
          </w:p>
        </w:tc>
        <w:tc>
          <w:tcPr>
            <w:tcW w:w="2608" w:type="pct"/>
            <w:vAlign w:val="center"/>
          </w:tcPr>
          <w:p w:rsidR="00F37B9D" w:rsidRPr="00532F30" w:rsidRDefault="00F37B9D" w:rsidP="00AA618C">
            <w:pPr>
              <w:pStyle w:val="a7"/>
              <w:numPr>
                <w:ilvl w:val="0"/>
                <w:numId w:val="24"/>
              </w:numPr>
              <w:spacing w:line="240" w:lineRule="auto"/>
              <w:ind w:firstLineChars="0"/>
              <w:jc w:val="left"/>
              <w:rPr>
                <w:rFonts w:eastAsiaTheme="minorEastAsia"/>
                <w:bCs/>
                <w:szCs w:val="21"/>
              </w:rPr>
            </w:pPr>
            <w:r w:rsidRPr="00532F30">
              <w:rPr>
                <w:rFonts w:eastAsiaTheme="minorEastAsia"/>
                <w:bCs/>
                <w:szCs w:val="21"/>
              </w:rPr>
              <w:t>CTMS</w:t>
            </w:r>
            <w:r w:rsidRPr="00532F30">
              <w:rPr>
                <w:rFonts w:eastAsiaTheme="minorEastAsia"/>
                <w:bCs/>
                <w:szCs w:val="21"/>
              </w:rPr>
              <w:t>上提交</w:t>
            </w:r>
            <w:r w:rsidRPr="00532F30">
              <w:rPr>
                <w:rFonts w:eastAsiaTheme="minorEastAsia"/>
                <w:bCs/>
                <w:szCs w:val="21"/>
              </w:rPr>
              <w:t>word</w:t>
            </w:r>
            <w:r w:rsidRPr="00532F30">
              <w:rPr>
                <w:rFonts w:eastAsiaTheme="minorEastAsia"/>
                <w:bCs/>
                <w:szCs w:val="21"/>
              </w:rPr>
              <w:t>版递交信，以供办公室制作伦理审查意见附件用</w:t>
            </w:r>
          </w:p>
          <w:p w:rsidR="00F37B9D" w:rsidRPr="00E10618" w:rsidRDefault="00F37B9D" w:rsidP="00AA618C">
            <w:pPr>
              <w:pStyle w:val="a7"/>
              <w:numPr>
                <w:ilvl w:val="0"/>
                <w:numId w:val="24"/>
              </w:numPr>
              <w:spacing w:line="240" w:lineRule="auto"/>
              <w:ind w:firstLineChars="0"/>
              <w:jc w:val="left"/>
              <w:rPr>
                <w:rFonts w:eastAsiaTheme="minorEastAsia"/>
                <w:bCs/>
                <w:szCs w:val="21"/>
                <w:highlight w:val="yellow"/>
              </w:rPr>
            </w:pPr>
            <w:r w:rsidRPr="00E10618">
              <w:rPr>
                <w:rFonts w:eastAsiaTheme="minorEastAsia"/>
                <w:bCs/>
                <w:szCs w:val="21"/>
                <w:highlight w:val="yellow"/>
              </w:rPr>
              <w:t>按照送审文件清单准备</w:t>
            </w:r>
            <w:r w:rsidRPr="00E10618">
              <w:rPr>
                <w:rFonts w:eastAsiaTheme="minorEastAsia"/>
                <w:bCs/>
                <w:szCs w:val="21"/>
                <w:highlight w:val="yellow"/>
              </w:rPr>
              <w:t>PI to EC</w:t>
            </w:r>
            <w:r w:rsidRPr="00E10618">
              <w:rPr>
                <w:rFonts w:eastAsiaTheme="minorEastAsia"/>
                <w:bCs/>
                <w:szCs w:val="21"/>
                <w:highlight w:val="yellow"/>
              </w:rPr>
              <w:t>的递交信</w:t>
            </w:r>
            <w:r w:rsidR="00575931" w:rsidRPr="00E10618">
              <w:rPr>
                <w:rFonts w:eastAsiaTheme="minorEastAsia"/>
                <w:bCs/>
                <w:szCs w:val="21"/>
                <w:highlight w:val="yellow"/>
              </w:rPr>
              <w:t>，</w:t>
            </w:r>
            <w:r w:rsidR="00575931" w:rsidRPr="00E10618">
              <w:rPr>
                <w:rFonts w:eastAsiaTheme="minorEastAsia" w:hint="eastAsia"/>
                <w:bCs/>
                <w:szCs w:val="21"/>
                <w:highlight w:val="yellow"/>
              </w:rPr>
              <w:t>PI</w:t>
            </w:r>
            <w:r w:rsidR="00575931" w:rsidRPr="00E10618">
              <w:rPr>
                <w:rFonts w:eastAsiaTheme="minorEastAsia" w:hint="eastAsia"/>
                <w:bCs/>
                <w:szCs w:val="21"/>
                <w:highlight w:val="yellow"/>
              </w:rPr>
              <w:t>在报告时限内如无法及时签字提交，可以授权</w:t>
            </w:r>
            <w:r w:rsidR="00575931" w:rsidRPr="00E10618">
              <w:rPr>
                <w:rFonts w:eastAsiaTheme="minorEastAsia" w:hint="eastAsia"/>
                <w:bCs/>
                <w:szCs w:val="21"/>
                <w:highlight w:val="yellow"/>
              </w:rPr>
              <w:t>Sub-I</w:t>
            </w:r>
            <w:r w:rsidR="00575931" w:rsidRPr="00E10618">
              <w:rPr>
                <w:rFonts w:eastAsiaTheme="minorEastAsia" w:hint="eastAsia"/>
                <w:bCs/>
                <w:szCs w:val="21"/>
                <w:highlight w:val="yellow"/>
              </w:rPr>
              <w:t>先行签字递交，后续再补充提交</w:t>
            </w:r>
            <w:r w:rsidR="00575931" w:rsidRPr="00E10618">
              <w:rPr>
                <w:rFonts w:eastAsiaTheme="minorEastAsia" w:hint="eastAsia"/>
                <w:bCs/>
                <w:szCs w:val="21"/>
                <w:highlight w:val="yellow"/>
              </w:rPr>
              <w:t>PI</w:t>
            </w:r>
            <w:r w:rsidR="00575931" w:rsidRPr="00E10618">
              <w:rPr>
                <w:rFonts w:eastAsiaTheme="minorEastAsia"/>
                <w:bCs/>
                <w:szCs w:val="21"/>
                <w:highlight w:val="yellow"/>
              </w:rPr>
              <w:t>签收证明到伦理。</w:t>
            </w:r>
          </w:p>
          <w:p w:rsidR="00F37B9D" w:rsidRPr="00532F30" w:rsidRDefault="00F37B9D" w:rsidP="00AA618C">
            <w:pPr>
              <w:pStyle w:val="a7"/>
              <w:numPr>
                <w:ilvl w:val="0"/>
                <w:numId w:val="24"/>
              </w:numPr>
              <w:spacing w:line="240" w:lineRule="auto"/>
              <w:ind w:firstLineChars="0"/>
              <w:jc w:val="left"/>
              <w:rPr>
                <w:rFonts w:eastAsiaTheme="minorEastAsia"/>
                <w:bCs/>
                <w:szCs w:val="21"/>
              </w:rPr>
            </w:pPr>
            <w:r w:rsidRPr="00532F30">
              <w:rPr>
                <w:rFonts w:eastAsiaTheme="minorEastAsia"/>
                <w:bCs/>
                <w:szCs w:val="21"/>
                <w:highlight w:val="yellow"/>
              </w:rPr>
              <w:t>附上</w:t>
            </w:r>
            <w:r w:rsidR="00A06C06">
              <w:rPr>
                <w:rFonts w:eastAsiaTheme="minorEastAsia" w:hint="eastAsia"/>
                <w:bCs/>
                <w:szCs w:val="21"/>
                <w:highlight w:val="yellow"/>
              </w:rPr>
              <w:t>SAE</w:t>
            </w:r>
            <w:r w:rsidR="00A06C06">
              <w:rPr>
                <w:rFonts w:eastAsiaTheme="minorEastAsia" w:hint="eastAsia"/>
                <w:bCs/>
                <w:szCs w:val="21"/>
                <w:highlight w:val="yellow"/>
              </w:rPr>
              <w:t>报告</w:t>
            </w:r>
            <w:r w:rsidRPr="00532F30">
              <w:rPr>
                <w:rFonts w:eastAsiaTheme="minorEastAsia"/>
                <w:bCs/>
                <w:szCs w:val="21"/>
                <w:highlight w:val="yellow"/>
              </w:rPr>
              <w:t>列表</w:t>
            </w:r>
          </w:p>
          <w:p w:rsidR="00F37B9D" w:rsidRPr="00532F30" w:rsidRDefault="00F37B9D" w:rsidP="00AA618C">
            <w:pPr>
              <w:pStyle w:val="a7"/>
              <w:numPr>
                <w:ilvl w:val="0"/>
                <w:numId w:val="25"/>
              </w:numPr>
              <w:spacing w:line="240" w:lineRule="auto"/>
              <w:ind w:firstLineChars="0"/>
              <w:jc w:val="left"/>
              <w:rPr>
                <w:rFonts w:eastAsiaTheme="minorEastAsia"/>
                <w:bCs/>
                <w:szCs w:val="21"/>
              </w:rPr>
            </w:pPr>
            <w:r w:rsidRPr="00532F30">
              <w:rPr>
                <w:rFonts w:eastAsiaTheme="minorEastAsia"/>
                <w:bCs/>
                <w:szCs w:val="21"/>
              </w:rPr>
              <w:t>列表包括（但不限）以下信息：序号、获知时间、安全性事件名称、报告类型、相关性、转归、是否预期</w:t>
            </w:r>
            <w:r w:rsidR="0050652E" w:rsidRPr="00532F30">
              <w:rPr>
                <w:rFonts w:eastAsiaTheme="minorEastAsia"/>
                <w:bCs/>
                <w:szCs w:val="21"/>
              </w:rPr>
              <w:t>，是否</w:t>
            </w:r>
            <w:r w:rsidR="0050652E" w:rsidRPr="00532F30">
              <w:rPr>
                <w:rFonts w:eastAsiaTheme="minorEastAsia"/>
                <w:bCs/>
                <w:szCs w:val="21"/>
              </w:rPr>
              <w:lastRenderedPageBreak/>
              <w:t>死亡或者危及生命</w:t>
            </w:r>
          </w:p>
          <w:p w:rsidR="00F37B9D" w:rsidRPr="00532F30" w:rsidRDefault="00F37B9D" w:rsidP="00AA618C">
            <w:pPr>
              <w:pStyle w:val="a7"/>
              <w:numPr>
                <w:ilvl w:val="0"/>
                <w:numId w:val="25"/>
              </w:numPr>
              <w:spacing w:line="240" w:lineRule="auto"/>
              <w:ind w:firstLineChars="0"/>
              <w:jc w:val="left"/>
              <w:rPr>
                <w:rFonts w:eastAsiaTheme="minorEastAsia"/>
                <w:bCs/>
                <w:szCs w:val="21"/>
              </w:rPr>
            </w:pPr>
            <w:r w:rsidRPr="00532F30">
              <w:rPr>
                <w:rFonts w:eastAsiaTheme="minorEastAsia"/>
                <w:bCs/>
                <w:szCs w:val="21"/>
              </w:rPr>
              <w:t>序号可以从</w:t>
            </w:r>
            <w:r w:rsidRPr="00532F30">
              <w:rPr>
                <w:rFonts w:eastAsiaTheme="minorEastAsia"/>
                <w:bCs/>
                <w:szCs w:val="21"/>
              </w:rPr>
              <w:t>1-1</w:t>
            </w:r>
            <w:r w:rsidRPr="00532F30">
              <w:rPr>
                <w:rFonts w:eastAsiaTheme="minorEastAsia"/>
                <w:bCs/>
                <w:szCs w:val="21"/>
              </w:rPr>
              <w:t>开始，代表是该项目本院第</w:t>
            </w:r>
            <w:r w:rsidRPr="00532F30">
              <w:rPr>
                <w:rFonts w:eastAsiaTheme="minorEastAsia"/>
                <w:bCs/>
                <w:szCs w:val="21"/>
              </w:rPr>
              <w:t>1</w:t>
            </w:r>
            <w:r w:rsidRPr="00532F30">
              <w:rPr>
                <w:rFonts w:eastAsiaTheme="minorEastAsia"/>
                <w:bCs/>
                <w:szCs w:val="21"/>
              </w:rPr>
              <w:t>例</w:t>
            </w:r>
            <w:r w:rsidRPr="00532F30">
              <w:rPr>
                <w:rFonts w:eastAsiaTheme="minorEastAsia"/>
                <w:bCs/>
                <w:szCs w:val="21"/>
              </w:rPr>
              <w:t>SAE</w:t>
            </w:r>
            <w:r w:rsidRPr="00532F30">
              <w:rPr>
                <w:rFonts w:eastAsiaTheme="minorEastAsia"/>
                <w:bCs/>
                <w:szCs w:val="21"/>
              </w:rPr>
              <w:t>的第</w:t>
            </w:r>
            <w:r w:rsidRPr="00532F30">
              <w:rPr>
                <w:rFonts w:eastAsiaTheme="minorEastAsia"/>
                <w:bCs/>
                <w:szCs w:val="21"/>
              </w:rPr>
              <w:t>1</w:t>
            </w:r>
            <w:r w:rsidRPr="00532F30">
              <w:rPr>
                <w:rFonts w:eastAsiaTheme="minorEastAsia"/>
                <w:bCs/>
                <w:szCs w:val="21"/>
              </w:rPr>
              <w:t>次报告，之后递交的列表，序号顺延，如</w:t>
            </w:r>
            <w:r w:rsidRPr="00532F30">
              <w:rPr>
                <w:rFonts w:eastAsiaTheme="minorEastAsia"/>
                <w:bCs/>
                <w:szCs w:val="21"/>
              </w:rPr>
              <w:t>1-2</w:t>
            </w:r>
            <w:r w:rsidRPr="00532F30">
              <w:rPr>
                <w:rFonts w:eastAsiaTheme="minorEastAsia"/>
                <w:bCs/>
                <w:szCs w:val="21"/>
              </w:rPr>
              <w:t>，代表是该项目本院第</w:t>
            </w:r>
            <w:r w:rsidRPr="00532F30">
              <w:rPr>
                <w:rFonts w:eastAsiaTheme="minorEastAsia"/>
                <w:bCs/>
                <w:szCs w:val="21"/>
              </w:rPr>
              <w:t>1</w:t>
            </w:r>
            <w:r w:rsidRPr="00532F30">
              <w:rPr>
                <w:rFonts w:eastAsiaTheme="minorEastAsia"/>
                <w:bCs/>
                <w:szCs w:val="21"/>
              </w:rPr>
              <w:t>例</w:t>
            </w:r>
            <w:r w:rsidRPr="00532F30">
              <w:rPr>
                <w:rFonts w:eastAsiaTheme="minorEastAsia"/>
                <w:bCs/>
                <w:szCs w:val="21"/>
              </w:rPr>
              <w:t>SAE</w:t>
            </w:r>
            <w:r w:rsidRPr="00532F30">
              <w:rPr>
                <w:rFonts w:eastAsiaTheme="minorEastAsia"/>
                <w:bCs/>
                <w:szCs w:val="21"/>
              </w:rPr>
              <w:t>的第</w:t>
            </w:r>
            <w:r w:rsidRPr="00532F30">
              <w:rPr>
                <w:rFonts w:eastAsiaTheme="minorEastAsia"/>
                <w:bCs/>
                <w:szCs w:val="21"/>
              </w:rPr>
              <w:t>2</w:t>
            </w:r>
            <w:r w:rsidRPr="00532F30">
              <w:rPr>
                <w:rFonts w:eastAsiaTheme="minorEastAsia"/>
                <w:bCs/>
                <w:szCs w:val="21"/>
              </w:rPr>
              <w:t>次报告</w:t>
            </w:r>
          </w:p>
          <w:p w:rsidR="00F37B9D" w:rsidRPr="00532F30" w:rsidRDefault="00F37B9D" w:rsidP="00AA618C">
            <w:pPr>
              <w:pStyle w:val="a7"/>
              <w:numPr>
                <w:ilvl w:val="0"/>
                <w:numId w:val="24"/>
              </w:numPr>
              <w:spacing w:line="240" w:lineRule="auto"/>
              <w:ind w:firstLineChars="0"/>
              <w:jc w:val="left"/>
              <w:rPr>
                <w:rFonts w:eastAsiaTheme="minorEastAsia"/>
                <w:bCs/>
                <w:szCs w:val="21"/>
              </w:rPr>
            </w:pPr>
            <w:r w:rsidRPr="00E10618">
              <w:rPr>
                <w:rFonts w:eastAsiaTheme="minorEastAsia"/>
                <w:bCs/>
                <w:szCs w:val="21"/>
              </w:rPr>
              <w:t>同步提交纸质，</w:t>
            </w:r>
            <w:r w:rsidRPr="00532F30">
              <w:rPr>
                <w:rFonts w:eastAsiaTheme="minorEastAsia"/>
                <w:bCs/>
                <w:szCs w:val="21"/>
              </w:rPr>
              <w:t>原件，签名及日期，一式两份</w:t>
            </w:r>
          </w:p>
        </w:tc>
      </w:tr>
      <w:tr w:rsidR="00BD56E6" w:rsidRPr="00532F30" w:rsidTr="002A7D96">
        <w:trPr>
          <w:trHeight w:val="286"/>
          <w:jc w:val="center"/>
        </w:trPr>
        <w:tc>
          <w:tcPr>
            <w:tcW w:w="479" w:type="pct"/>
            <w:vAlign w:val="center"/>
          </w:tcPr>
          <w:p w:rsidR="00BD56E6" w:rsidRPr="00532F30" w:rsidRDefault="00BD56E6" w:rsidP="00AA618C">
            <w:pPr>
              <w:pStyle w:val="a7"/>
              <w:numPr>
                <w:ilvl w:val="0"/>
                <w:numId w:val="23"/>
              </w:numPr>
              <w:spacing w:line="240" w:lineRule="auto"/>
              <w:ind w:left="0" w:firstLineChars="0" w:firstLine="0"/>
              <w:jc w:val="center"/>
              <w:rPr>
                <w:rFonts w:eastAsiaTheme="minorEastAsia"/>
                <w:bCs/>
                <w:szCs w:val="21"/>
              </w:rPr>
            </w:pPr>
          </w:p>
        </w:tc>
        <w:tc>
          <w:tcPr>
            <w:tcW w:w="1913" w:type="pct"/>
            <w:vAlign w:val="center"/>
          </w:tcPr>
          <w:p w:rsidR="00BD56E6" w:rsidRPr="00532F30" w:rsidRDefault="00BD56E6" w:rsidP="002A7D96">
            <w:pPr>
              <w:widowControl/>
              <w:jc w:val="left"/>
              <w:rPr>
                <w:rFonts w:eastAsiaTheme="minorEastAsia"/>
              </w:rPr>
            </w:pPr>
            <w:r w:rsidRPr="00532F30">
              <w:rPr>
                <w:rFonts w:eastAsiaTheme="minorEastAsia"/>
                <w:highlight w:val="yellow"/>
              </w:rPr>
              <w:t>安全性报告摘要</w:t>
            </w:r>
          </w:p>
        </w:tc>
        <w:tc>
          <w:tcPr>
            <w:tcW w:w="2608" w:type="pct"/>
            <w:vAlign w:val="center"/>
          </w:tcPr>
          <w:p w:rsidR="009C3482" w:rsidRPr="00532F30" w:rsidRDefault="009C3482" w:rsidP="009C3482">
            <w:pPr>
              <w:spacing w:line="240" w:lineRule="auto"/>
              <w:ind w:left="315" w:hangingChars="150" w:hanging="315"/>
              <w:jc w:val="left"/>
              <w:rPr>
                <w:rFonts w:eastAsiaTheme="minorEastAsia"/>
                <w:bCs/>
                <w:szCs w:val="21"/>
              </w:rPr>
            </w:pPr>
            <w:r w:rsidRPr="00532F30">
              <w:rPr>
                <w:rFonts w:eastAsiaTheme="minorEastAsia"/>
                <w:bCs/>
                <w:szCs w:val="21"/>
              </w:rPr>
              <w:t>1</w:t>
            </w:r>
            <w:r w:rsidRPr="00532F30">
              <w:rPr>
                <w:rFonts w:eastAsiaTheme="minorEastAsia"/>
                <w:bCs/>
                <w:szCs w:val="21"/>
              </w:rPr>
              <w:t>、</w:t>
            </w:r>
            <w:r w:rsidRPr="00532F30">
              <w:rPr>
                <w:rFonts w:eastAsiaTheme="minorEastAsia"/>
                <w:bCs/>
                <w:szCs w:val="21"/>
              </w:rPr>
              <w:t>CTMS</w:t>
            </w:r>
            <w:r w:rsidRPr="00532F30">
              <w:rPr>
                <w:rFonts w:eastAsiaTheme="minorEastAsia"/>
                <w:bCs/>
                <w:szCs w:val="21"/>
              </w:rPr>
              <w:t>上填写提交</w:t>
            </w:r>
          </w:p>
          <w:p w:rsidR="00BD56E6" w:rsidRDefault="009C3482" w:rsidP="009C3482">
            <w:pPr>
              <w:spacing w:line="240" w:lineRule="auto"/>
              <w:jc w:val="left"/>
              <w:rPr>
                <w:rFonts w:eastAsiaTheme="minorEastAsia"/>
                <w:bCs/>
                <w:szCs w:val="21"/>
              </w:rPr>
            </w:pPr>
            <w:r w:rsidRPr="00532F30">
              <w:rPr>
                <w:rFonts w:eastAsiaTheme="minorEastAsia"/>
                <w:bCs/>
                <w:szCs w:val="21"/>
              </w:rPr>
              <w:t>2</w:t>
            </w:r>
            <w:r w:rsidRPr="00532F30">
              <w:rPr>
                <w:rFonts w:eastAsiaTheme="minorEastAsia"/>
                <w:bCs/>
                <w:szCs w:val="21"/>
              </w:rPr>
              <w:t>、</w:t>
            </w:r>
            <w:r w:rsidRPr="00E10618">
              <w:rPr>
                <w:rFonts w:eastAsiaTheme="minorEastAsia"/>
                <w:bCs/>
                <w:szCs w:val="21"/>
              </w:rPr>
              <w:t>同步提交纸质，原件，签名及日期，一式两份</w:t>
            </w:r>
          </w:p>
          <w:p w:rsidR="00DB2614" w:rsidRPr="00532F30" w:rsidRDefault="00DB2614" w:rsidP="00DB2614">
            <w:pPr>
              <w:spacing w:line="240" w:lineRule="auto"/>
              <w:jc w:val="left"/>
              <w:rPr>
                <w:rFonts w:eastAsiaTheme="minorEastAsia"/>
                <w:bCs/>
                <w:szCs w:val="21"/>
              </w:rPr>
            </w:pPr>
            <w:r>
              <w:rPr>
                <w:rFonts w:eastAsiaTheme="minorEastAsia" w:hint="eastAsia"/>
                <w:bCs/>
                <w:szCs w:val="21"/>
              </w:rPr>
              <w:t>3</w:t>
            </w:r>
            <w:r>
              <w:rPr>
                <w:rFonts w:eastAsiaTheme="minorEastAsia" w:hint="eastAsia"/>
                <w:bCs/>
                <w:szCs w:val="21"/>
              </w:rPr>
              <w:t>、</w:t>
            </w:r>
            <w:r>
              <w:rPr>
                <w:rFonts w:eastAsiaTheme="minorEastAsia" w:hint="eastAsia"/>
                <w:bCs/>
                <w:szCs w:val="21"/>
              </w:rPr>
              <w:t>PI</w:t>
            </w:r>
            <w:r>
              <w:rPr>
                <w:rFonts w:eastAsiaTheme="minorEastAsia" w:hint="eastAsia"/>
                <w:bCs/>
                <w:szCs w:val="21"/>
              </w:rPr>
              <w:t>在报告时限内如无法及时签字提交，可以授权</w:t>
            </w:r>
            <w:r>
              <w:rPr>
                <w:rFonts w:eastAsiaTheme="minorEastAsia" w:hint="eastAsia"/>
                <w:bCs/>
                <w:szCs w:val="21"/>
              </w:rPr>
              <w:t>Sub-I</w:t>
            </w:r>
            <w:r>
              <w:rPr>
                <w:rFonts w:eastAsiaTheme="minorEastAsia" w:hint="eastAsia"/>
                <w:bCs/>
                <w:szCs w:val="21"/>
              </w:rPr>
              <w:t>先行签字递交，后续再补充提交</w:t>
            </w:r>
            <w:r>
              <w:rPr>
                <w:rFonts w:eastAsiaTheme="minorEastAsia" w:hint="eastAsia"/>
                <w:bCs/>
                <w:szCs w:val="21"/>
              </w:rPr>
              <w:t>PI</w:t>
            </w:r>
            <w:r w:rsidRPr="00575931">
              <w:rPr>
                <w:rFonts w:eastAsiaTheme="minorEastAsia"/>
                <w:bCs/>
                <w:szCs w:val="21"/>
              </w:rPr>
              <w:t>签收</w:t>
            </w:r>
            <w:r>
              <w:rPr>
                <w:rFonts w:eastAsiaTheme="minorEastAsia"/>
                <w:bCs/>
                <w:szCs w:val="21"/>
              </w:rPr>
              <w:t>证明到伦理。</w:t>
            </w:r>
          </w:p>
        </w:tc>
      </w:tr>
      <w:tr w:rsidR="00BD56E6" w:rsidRPr="00532F30" w:rsidTr="002A7D96">
        <w:trPr>
          <w:trHeight w:val="286"/>
          <w:jc w:val="center"/>
        </w:trPr>
        <w:tc>
          <w:tcPr>
            <w:tcW w:w="479" w:type="pct"/>
            <w:vAlign w:val="center"/>
          </w:tcPr>
          <w:p w:rsidR="00BD56E6" w:rsidRPr="00532F30" w:rsidRDefault="00BD56E6" w:rsidP="00AA618C">
            <w:pPr>
              <w:pStyle w:val="a7"/>
              <w:numPr>
                <w:ilvl w:val="0"/>
                <w:numId w:val="23"/>
              </w:numPr>
              <w:spacing w:line="240" w:lineRule="auto"/>
              <w:ind w:left="0" w:firstLineChars="0" w:firstLine="0"/>
              <w:jc w:val="center"/>
              <w:rPr>
                <w:rFonts w:eastAsiaTheme="minorEastAsia"/>
                <w:bCs/>
                <w:szCs w:val="21"/>
              </w:rPr>
            </w:pPr>
          </w:p>
        </w:tc>
        <w:tc>
          <w:tcPr>
            <w:tcW w:w="1913" w:type="pct"/>
            <w:vAlign w:val="center"/>
          </w:tcPr>
          <w:p w:rsidR="00BD56E6" w:rsidRPr="00532F30" w:rsidRDefault="00BD56E6" w:rsidP="00924EDF">
            <w:pPr>
              <w:spacing w:line="240" w:lineRule="auto"/>
            </w:pPr>
            <w:r w:rsidRPr="00532F30">
              <w:t>SAE</w:t>
            </w:r>
            <w:r w:rsidRPr="00532F30">
              <w:t>报告</w:t>
            </w:r>
          </w:p>
        </w:tc>
        <w:tc>
          <w:tcPr>
            <w:tcW w:w="2608" w:type="pct"/>
            <w:vAlign w:val="center"/>
          </w:tcPr>
          <w:p w:rsidR="00BD56E6" w:rsidRPr="00532F30" w:rsidRDefault="00BD56E6" w:rsidP="00AA618C">
            <w:pPr>
              <w:pStyle w:val="a7"/>
              <w:numPr>
                <w:ilvl w:val="0"/>
                <w:numId w:val="11"/>
              </w:numPr>
              <w:spacing w:line="240" w:lineRule="auto"/>
              <w:ind w:firstLineChars="0"/>
              <w:rPr>
                <w:rFonts w:eastAsiaTheme="minorEastAsia"/>
                <w:bCs/>
                <w:szCs w:val="21"/>
              </w:rPr>
            </w:pPr>
            <w:r w:rsidRPr="00532F30">
              <w:rPr>
                <w:rFonts w:eastAsiaTheme="minorEastAsia"/>
                <w:bCs/>
                <w:szCs w:val="21"/>
              </w:rPr>
              <w:t>申办者模板</w:t>
            </w:r>
          </w:p>
          <w:p w:rsidR="00BD56E6" w:rsidRPr="00532F30" w:rsidRDefault="00BD56E6" w:rsidP="00AA618C">
            <w:pPr>
              <w:pStyle w:val="a7"/>
              <w:widowControl/>
              <w:numPr>
                <w:ilvl w:val="0"/>
                <w:numId w:val="11"/>
              </w:numPr>
              <w:shd w:val="clear" w:color="auto" w:fill="FFFFFF"/>
              <w:spacing w:line="240" w:lineRule="auto"/>
              <w:ind w:firstLineChars="0"/>
              <w:rPr>
                <w:rFonts w:eastAsiaTheme="minorEastAsia"/>
                <w:bCs/>
                <w:szCs w:val="21"/>
              </w:rPr>
            </w:pPr>
            <w:r w:rsidRPr="00532F30">
              <w:rPr>
                <w:rFonts w:eastAsiaTheme="minorEastAsia"/>
                <w:bCs/>
                <w:szCs w:val="21"/>
              </w:rPr>
              <w:t>报告详细情况应有判断相关性的理由、</w:t>
            </w:r>
            <w:r w:rsidR="007B4A68" w:rsidRPr="00532F30">
              <w:rPr>
                <w:rFonts w:eastAsiaTheme="minorEastAsia"/>
                <w:bCs/>
                <w:szCs w:val="21"/>
              </w:rPr>
              <w:t>是否预期</w:t>
            </w:r>
            <w:r w:rsidR="00924EDF" w:rsidRPr="00532F30">
              <w:rPr>
                <w:rFonts w:eastAsiaTheme="minorEastAsia"/>
                <w:bCs/>
                <w:szCs w:val="21"/>
              </w:rPr>
              <w:t>、是否死亡或者危及生命</w:t>
            </w:r>
          </w:p>
          <w:p w:rsidR="009C3482" w:rsidRPr="00532F30" w:rsidRDefault="009C3482" w:rsidP="00AA618C">
            <w:pPr>
              <w:pStyle w:val="a7"/>
              <w:widowControl/>
              <w:numPr>
                <w:ilvl w:val="0"/>
                <w:numId w:val="11"/>
              </w:numPr>
              <w:shd w:val="clear" w:color="auto" w:fill="FFFFFF"/>
              <w:spacing w:line="240" w:lineRule="auto"/>
              <w:ind w:firstLineChars="0"/>
              <w:rPr>
                <w:rFonts w:eastAsiaTheme="minorEastAsia"/>
                <w:bCs/>
                <w:szCs w:val="21"/>
              </w:rPr>
            </w:pPr>
            <w:r w:rsidRPr="00532F30">
              <w:rPr>
                <w:color w:val="333333"/>
                <w:spacing w:val="8"/>
                <w:kern w:val="0"/>
                <w:szCs w:val="21"/>
              </w:rPr>
              <w:t>CTMS</w:t>
            </w:r>
            <w:r w:rsidRPr="00532F30">
              <w:rPr>
                <w:color w:val="333333"/>
                <w:spacing w:val="8"/>
                <w:kern w:val="0"/>
                <w:szCs w:val="21"/>
              </w:rPr>
              <w:t>上传提交</w:t>
            </w:r>
            <w:r w:rsidR="006165A5">
              <w:rPr>
                <w:color w:val="333333"/>
                <w:spacing w:val="8"/>
                <w:kern w:val="0"/>
                <w:szCs w:val="21"/>
              </w:rPr>
              <w:t>，文件名称建议有序号</w:t>
            </w:r>
          </w:p>
          <w:p w:rsidR="009C3482" w:rsidRPr="00532F30" w:rsidRDefault="009C3482" w:rsidP="00AA618C">
            <w:pPr>
              <w:pStyle w:val="a7"/>
              <w:widowControl/>
              <w:numPr>
                <w:ilvl w:val="0"/>
                <w:numId w:val="11"/>
              </w:numPr>
              <w:shd w:val="clear" w:color="auto" w:fill="FFFFFF"/>
              <w:spacing w:line="240" w:lineRule="auto"/>
              <w:ind w:firstLineChars="0"/>
              <w:rPr>
                <w:rFonts w:eastAsiaTheme="minorEastAsia"/>
                <w:bCs/>
                <w:szCs w:val="21"/>
              </w:rPr>
            </w:pPr>
            <w:r w:rsidRPr="00532F30">
              <w:rPr>
                <w:color w:val="333333"/>
                <w:spacing w:val="8"/>
                <w:kern w:val="0"/>
                <w:szCs w:val="21"/>
              </w:rPr>
              <w:t>同</w:t>
            </w:r>
            <w:r w:rsidRPr="00E10618">
              <w:rPr>
                <w:color w:val="333333"/>
                <w:spacing w:val="8"/>
                <w:kern w:val="0"/>
                <w:szCs w:val="21"/>
              </w:rPr>
              <w:t>步提交纸质，双面打印</w:t>
            </w:r>
          </w:p>
        </w:tc>
      </w:tr>
    </w:tbl>
    <w:p w:rsidR="00547EF3" w:rsidRDefault="00547EF3" w:rsidP="00AA618C">
      <w:pPr>
        <w:pStyle w:val="a7"/>
        <w:numPr>
          <w:ilvl w:val="0"/>
          <w:numId w:val="5"/>
        </w:numPr>
        <w:ind w:firstLineChars="0"/>
        <w:rPr>
          <w:rFonts w:eastAsiaTheme="minorEastAsia"/>
          <w:b/>
          <w:szCs w:val="21"/>
        </w:rPr>
      </w:pPr>
      <w:r w:rsidRPr="00547EF3">
        <w:rPr>
          <w:rFonts w:eastAsiaTheme="minorEastAsia"/>
          <w:b/>
          <w:szCs w:val="21"/>
        </w:rPr>
        <w:t>医疗器械</w:t>
      </w:r>
      <w:r w:rsidR="008D7130">
        <w:rPr>
          <w:rFonts w:eastAsiaTheme="minorEastAsia"/>
          <w:b/>
          <w:szCs w:val="21"/>
        </w:rPr>
        <w:t>临床试验</w:t>
      </w:r>
      <w:r w:rsidRPr="00547EF3">
        <w:rPr>
          <w:rFonts w:eastAsiaTheme="minorEastAsia"/>
          <w:b/>
          <w:szCs w:val="21"/>
        </w:rPr>
        <w:t>相关</w:t>
      </w:r>
      <w:r>
        <w:rPr>
          <w:rFonts w:eastAsiaTheme="minorEastAsia" w:hint="eastAsia"/>
          <w:b/>
          <w:szCs w:val="21"/>
        </w:rPr>
        <w:t>SAE</w:t>
      </w:r>
      <w:r w:rsidR="00187EF9">
        <w:rPr>
          <w:rFonts w:eastAsiaTheme="minorEastAsia" w:hint="eastAsia"/>
          <w:b/>
          <w:szCs w:val="21"/>
        </w:rPr>
        <w:t>报告</w:t>
      </w:r>
      <w:r>
        <w:rPr>
          <w:rFonts w:eastAsiaTheme="minorEastAsia" w:hint="eastAsia"/>
          <w:b/>
          <w:szCs w:val="21"/>
        </w:rPr>
        <w:t>和其他严重安全性风险信息</w:t>
      </w:r>
    </w:p>
    <w:p w:rsidR="00547EF3" w:rsidRPr="00C4368A" w:rsidRDefault="00547EF3" w:rsidP="00C67932">
      <w:pPr>
        <w:pStyle w:val="a7"/>
        <w:numPr>
          <w:ilvl w:val="0"/>
          <w:numId w:val="31"/>
        </w:numPr>
        <w:ind w:firstLineChars="0"/>
        <w:rPr>
          <w:rFonts w:eastAsiaTheme="minorEastAsia"/>
          <w:szCs w:val="21"/>
        </w:rPr>
      </w:pPr>
      <w:r w:rsidRPr="00C67932">
        <w:rPr>
          <w:rFonts w:eastAsiaTheme="minorEastAsia"/>
          <w:szCs w:val="21"/>
        </w:rPr>
        <w:t>报告时限：</w:t>
      </w:r>
      <w:r w:rsidR="00C67932" w:rsidRPr="00575931">
        <w:rPr>
          <w:rFonts w:hint="eastAsia"/>
          <w:color w:val="000000"/>
          <w:szCs w:val="21"/>
        </w:rPr>
        <w:t>申办者应当在获知死亡或者危及生命的临床试验医疗器械相关</w:t>
      </w:r>
      <w:r w:rsidR="00C67932" w:rsidRPr="00575931">
        <w:rPr>
          <w:rFonts w:hint="eastAsia"/>
          <w:color w:val="000000"/>
          <w:szCs w:val="21"/>
        </w:rPr>
        <w:t>SAE</w:t>
      </w:r>
      <w:r w:rsidR="00C67932" w:rsidRPr="00575931">
        <w:rPr>
          <w:rFonts w:hint="eastAsia"/>
          <w:color w:val="000000"/>
          <w:szCs w:val="21"/>
        </w:rPr>
        <w:t>后</w:t>
      </w:r>
      <w:r w:rsidR="00C67932" w:rsidRPr="00575931">
        <w:rPr>
          <w:rFonts w:hint="eastAsia"/>
          <w:color w:val="000000"/>
          <w:szCs w:val="21"/>
        </w:rPr>
        <w:t>7</w:t>
      </w:r>
      <w:r w:rsidR="00C67932" w:rsidRPr="00924CC3">
        <w:rPr>
          <w:rFonts w:hint="eastAsia"/>
          <w:color w:val="000000"/>
          <w:szCs w:val="21"/>
        </w:rPr>
        <w:t>日内、</w:t>
      </w:r>
      <w:proofErr w:type="gramStart"/>
      <w:r w:rsidR="00C67932" w:rsidRPr="00924CC3">
        <w:rPr>
          <w:rFonts w:hint="eastAsia"/>
          <w:color w:val="000000"/>
          <w:szCs w:val="21"/>
        </w:rPr>
        <w:t>获知非</w:t>
      </w:r>
      <w:proofErr w:type="gramEnd"/>
      <w:r w:rsidR="00C67932" w:rsidRPr="00924CC3">
        <w:rPr>
          <w:rFonts w:hint="eastAsia"/>
          <w:color w:val="000000"/>
          <w:szCs w:val="21"/>
        </w:rPr>
        <w:t>死亡或者非危及生命的试验医疗器械相关</w:t>
      </w:r>
      <w:r w:rsidR="00C67932" w:rsidRPr="00924CC3">
        <w:rPr>
          <w:rFonts w:hint="eastAsia"/>
          <w:color w:val="000000"/>
          <w:szCs w:val="21"/>
        </w:rPr>
        <w:t>SAE</w:t>
      </w:r>
      <w:r w:rsidR="00C67932" w:rsidRPr="00A874F4">
        <w:rPr>
          <w:rFonts w:hint="eastAsia"/>
          <w:color w:val="000000"/>
          <w:szCs w:val="21"/>
        </w:rPr>
        <w:t>和其他严重安全性风险信息后</w:t>
      </w:r>
      <w:r w:rsidR="00C67932" w:rsidRPr="00A874F4">
        <w:rPr>
          <w:rFonts w:hint="eastAsia"/>
          <w:color w:val="000000"/>
          <w:szCs w:val="21"/>
        </w:rPr>
        <w:t>15</w:t>
      </w:r>
      <w:r w:rsidR="00C67932" w:rsidRPr="00A874F4">
        <w:rPr>
          <w:rFonts w:hint="eastAsia"/>
          <w:color w:val="000000"/>
          <w:szCs w:val="21"/>
        </w:rPr>
        <w:t>日内，向</w:t>
      </w:r>
      <w:r w:rsidR="00C67932" w:rsidRPr="00C4368A">
        <w:rPr>
          <w:rFonts w:hint="eastAsia"/>
          <w:color w:val="000000"/>
          <w:szCs w:val="21"/>
        </w:rPr>
        <w:t>伦理委员会报告，提交备案流程</w:t>
      </w:r>
      <w:r w:rsidR="00C67932">
        <w:rPr>
          <w:rFonts w:hint="eastAsia"/>
          <w:color w:val="000000"/>
          <w:szCs w:val="21"/>
        </w:rPr>
        <w:t>。</w:t>
      </w:r>
      <w:r w:rsidRPr="00C67932">
        <w:rPr>
          <w:rFonts w:eastAsiaTheme="minorEastAsia"/>
          <w:szCs w:val="21"/>
        </w:rPr>
        <w:t>先提交</w:t>
      </w:r>
      <w:r w:rsidRPr="00C67932">
        <w:rPr>
          <w:rFonts w:eastAsiaTheme="minorEastAsia"/>
          <w:szCs w:val="21"/>
        </w:rPr>
        <w:t>“</w:t>
      </w:r>
      <w:r w:rsidRPr="00C67932">
        <w:rPr>
          <w:rFonts w:eastAsiaTheme="minorEastAsia"/>
          <w:szCs w:val="21"/>
        </w:rPr>
        <w:t>备案</w:t>
      </w:r>
      <w:r w:rsidRPr="00C67932">
        <w:rPr>
          <w:rFonts w:eastAsiaTheme="minorEastAsia"/>
          <w:szCs w:val="21"/>
        </w:rPr>
        <w:t>”</w:t>
      </w:r>
      <w:r w:rsidRPr="00C67932">
        <w:rPr>
          <w:rFonts w:eastAsiaTheme="minorEastAsia"/>
          <w:szCs w:val="21"/>
        </w:rPr>
        <w:t>流程，</w:t>
      </w:r>
      <w:r w:rsidR="00C67932" w:rsidRPr="00C67932">
        <w:rPr>
          <w:szCs w:val="21"/>
        </w:rPr>
        <w:t>后续每三个月提交一次汇总列表</w:t>
      </w:r>
      <w:r w:rsidR="00C67932">
        <w:rPr>
          <w:szCs w:val="21"/>
        </w:rPr>
        <w:t>。</w:t>
      </w:r>
    </w:p>
    <w:p w:rsidR="00A874F4" w:rsidRPr="00A874F4" w:rsidRDefault="00A874F4" w:rsidP="00A874F4">
      <w:pPr>
        <w:pStyle w:val="a7"/>
        <w:numPr>
          <w:ilvl w:val="0"/>
          <w:numId w:val="31"/>
        </w:numPr>
        <w:ind w:firstLineChars="0"/>
        <w:rPr>
          <w:rFonts w:eastAsiaTheme="minorEastAsia"/>
          <w:szCs w:val="21"/>
        </w:rPr>
      </w:pPr>
      <w:r w:rsidRPr="00C4368A">
        <w:rPr>
          <w:rFonts w:eastAsiaTheme="minorEastAsia" w:hint="eastAsia"/>
          <w:szCs w:val="21"/>
        </w:rPr>
        <w:t>不接收邮件</w:t>
      </w:r>
      <w:r w:rsidR="006820BB">
        <w:rPr>
          <w:rFonts w:eastAsiaTheme="minorEastAsia"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261"/>
        <w:gridCol w:w="4445"/>
      </w:tblGrid>
      <w:tr w:rsidR="008165FE" w:rsidRPr="00532F30" w:rsidTr="00C05531">
        <w:trPr>
          <w:trHeight w:val="443"/>
          <w:jc w:val="center"/>
        </w:trPr>
        <w:tc>
          <w:tcPr>
            <w:tcW w:w="479" w:type="pct"/>
            <w:vAlign w:val="center"/>
          </w:tcPr>
          <w:p w:rsidR="008165FE" w:rsidRPr="00532F30" w:rsidRDefault="008165FE" w:rsidP="00C05531">
            <w:pPr>
              <w:spacing w:line="240" w:lineRule="auto"/>
              <w:jc w:val="center"/>
              <w:rPr>
                <w:rFonts w:eastAsiaTheme="minorEastAsia"/>
                <w:b/>
                <w:bCs/>
                <w:szCs w:val="21"/>
              </w:rPr>
            </w:pPr>
            <w:r w:rsidRPr="00532F30">
              <w:rPr>
                <w:rFonts w:eastAsiaTheme="minorEastAsia"/>
                <w:b/>
                <w:bCs/>
                <w:szCs w:val="21"/>
              </w:rPr>
              <w:t>序号</w:t>
            </w:r>
          </w:p>
        </w:tc>
        <w:tc>
          <w:tcPr>
            <w:tcW w:w="1913" w:type="pct"/>
            <w:vAlign w:val="center"/>
          </w:tcPr>
          <w:p w:rsidR="008165FE" w:rsidRPr="00532F30" w:rsidRDefault="008165FE" w:rsidP="00C05531">
            <w:pPr>
              <w:spacing w:line="240" w:lineRule="auto"/>
              <w:jc w:val="center"/>
              <w:rPr>
                <w:rFonts w:eastAsiaTheme="minorEastAsia"/>
                <w:b/>
                <w:bCs/>
                <w:color w:val="FF0000"/>
                <w:szCs w:val="21"/>
              </w:rPr>
            </w:pPr>
            <w:r w:rsidRPr="00532F30">
              <w:rPr>
                <w:rFonts w:eastAsiaTheme="minorEastAsia"/>
                <w:b/>
                <w:bCs/>
                <w:szCs w:val="21"/>
              </w:rPr>
              <w:t>文件名称</w:t>
            </w:r>
          </w:p>
        </w:tc>
        <w:tc>
          <w:tcPr>
            <w:tcW w:w="2608" w:type="pct"/>
            <w:vAlign w:val="center"/>
          </w:tcPr>
          <w:p w:rsidR="008165FE" w:rsidRPr="00532F30" w:rsidRDefault="008165FE" w:rsidP="00C05531">
            <w:pPr>
              <w:spacing w:line="240" w:lineRule="auto"/>
              <w:jc w:val="center"/>
              <w:rPr>
                <w:rFonts w:eastAsiaTheme="minorEastAsia"/>
                <w:b/>
                <w:bCs/>
                <w:szCs w:val="21"/>
              </w:rPr>
            </w:pPr>
            <w:r w:rsidRPr="00532F30">
              <w:rPr>
                <w:rFonts w:eastAsiaTheme="minorEastAsia"/>
                <w:b/>
                <w:bCs/>
                <w:szCs w:val="21"/>
              </w:rPr>
              <w:t>备注</w:t>
            </w:r>
          </w:p>
        </w:tc>
      </w:tr>
      <w:tr w:rsidR="008165FE" w:rsidRPr="00532F30" w:rsidTr="00C05531">
        <w:trPr>
          <w:trHeight w:val="286"/>
          <w:jc w:val="center"/>
        </w:trPr>
        <w:tc>
          <w:tcPr>
            <w:tcW w:w="479" w:type="pct"/>
            <w:vAlign w:val="center"/>
          </w:tcPr>
          <w:p w:rsidR="008165FE" w:rsidRPr="00532F30" w:rsidRDefault="008165FE" w:rsidP="00DC2821">
            <w:pPr>
              <w:pStyle w:val="a7"/>
              <w:spacing w:line="240" w:lineRule="auto"/>
              <w:ind w:firstLineChars="0" w:firstLine="0"/>
              <w:rPr>
                <w:rFonts w:eastAsiaTheme="minorEastAsia"/>
                <w:bCs/>
                <w:szCs w:val="21"/>
              </w:rPr>
            </w:pPr>
          </w:p>
        </w:tc>
        <w:tc>
          <w:tcPr>
            <w:tcW w:w="1913" w:type="pct"/>
            <w:vAlign w:val="center"/>
          </w:tcPr>
          <w:p w:rsidR="008165FE" w:rsidRPr="00532F30" w:rsidRDefault="008165FE" w:rsidP="00C05531">
            <w:pPr>
              <w:spacing w:line="240" w:lineRule="auto"/>
              <w:rPr>
                <w:rFonts w:eastAsiaTheme="minorEastAsia"/>
              </w:rPr>
            </w:pPr>
            <w:proofErr w:type="gramStart"/>
            <w:r w:rsidRPr="00532F30">
              <w:rPr>
                <w:rFonts w:eastAsiaTheme="minorEastAsia"/>
              </w:rPr>
              <w:t>递交信</w:t>
            </w:r>
            <w:proofErr w:type="gramEnd"/>
          </w:p>
        </w:tc>
        <w:tc>
          <w:tcPr>
            <w:tcW w:w="2608" w:type="pct"/>
            <w:vAlign w:val="center"/>
          </w:tcPr>
          <w:p w:rsidR="000E502D" w:rsidRPr="00532F30" w:rsidRDefault="000E502D" w:rsidP="00AA618C">
            <w:pPr>
              <w:pStyle w:val="a7"/>
              <w:numPr>
                <w:ilvl w:val="0"/>
                <w:numId w:val="33"/>
              </w:numPr>
              <w:spacing w:line="240" w:lineRule="auto"/>
              <w:ind w:firstLineChars="0"/>
              <w:jc w:val="left"/>
              <w:rPr>
                <w:rFonts w:eastAsiaTheme="minorEastAsia"/>
                <w:bCs/>
                <w:szCs w:val="21"/>
              </w:rPr>
            </w:pPr>
            <w:r w:rsidRPr="00532F30">
              <w:rPr>
                <w:rFonts w:eastAsiaTheme="minorEastAsia"/>
                <w:bCs/>
                <w:szCs w:val="21"/>
              </w:rPr>
              <w:t>CTMS</w:t>
            </w:r>
            <w:r w:rsidRPr="00532F30">
              <w:rPr>
                <w:rFonts w:eastAsiaTheme="minorEastAsia"/>
                <w:bCs/>
                <w:szCs w:val="21"/>
              </w:rPr>
              <w:t>上提交</w:t>
            </w:r>
            <w:r w:rsidRPr="00532F30">
              <w:rPr>
                <w:rFonts w:eastAsiaTheme="minorEastAsia"/>
                <w:bCs/>
                <w:szCs w:val="21"/>
              </w:rPr>
              <w:t>word</w:t>
            </w:r>
            <w:r w:rsidRPr="00532F30">
              <w:rPr>
                <w:rFonts w:eastAsiaTheme="minorEastAsia"/>
                <w:bCs/>
                <w:szCs w:val="21"/>
              </w:rPr>
              <w:t>版递交信，以供办公室制作伦理审查意见附件用</w:t>
            </w:r>
          </w:p>
          <w:p w:rsidR="000E502D" w:rsidRPr="00532F30" w:rsidRDefault="000E502D" w:rsidP="00AA618C">
            <w:pPr>
              <w:pStyle w:val="a7"/>
              <w:numPr>
                <w:ilvl w:val="0"/>
                <w:numId w:val="33"/>
              </w:numPr>
              <w:spacing w:line="240" w:lineRule="auto"/>
              <w:ind w:firstLineChars="0"/>
              <w:jc w:val="left"/>
              <w:rPr>
                <w:rFonts w:eastAsiaTheme="minorEastAsia"/>
                <w:bCs/>
                <w:szCs w:val="21"/>
              </w:rPr>
            </w:pPr>
            <w:r w:rsidRPr="00532F30">
              <w:rPr>
                <w:rFonts w:eastAsiaTheme="minorEastAsia"/>
                <w:bCs/>
                <w:szCs w:val="21"/>
              </w:rPr>
              <w:t>按照送审文件清单准备</w:t>
            </w:r>
            <w:r w:rsidRPr="00532F30">
              <w:rPr>
                <w:rFonts w:eastAsiaTheme="minorEastAsia"/>
                <w:bCs/>
                <w:szCs w:val="21"/>
              </w:rPr>
              <w:t>PI to EC</w:t>
            </w:r>
            <w:r w:rsidRPr="00532F30">
              <w:rPr>
                <w:rFonts w:eastAsiaTheme="minorEastAsia"/>
                <w:bCs/>
                <w:szCs w:val="21"/>
              </w:rPr>
              <w:t>的递交信</w:t>
            </w:r>
          </w:p>
          <w:p w:rsidR="000E502D" w:rsidRPr="006F1935" w:rsidRDefault="000E502D" w:rsidP="00AA618C">
            <w:pPr>
              <w:pStyle w:val="a7"/>
              <w:numPr>
                <w:ilvl w:val="0"/>
                <w:numId w:val="33"/>
              </w:numPr>
              <w:spacing w:line="240" w:lineRule="auto"/>
              <w:ind w:firstLineChars="0"/>
              <w:jc w:val="left"/>
              <w:rPr>
                <w:rFonts w:eastAsiaTheme="minorEastAsia"/>
                <w:bCs/>
                <w:szCs w:val="21"/>
              </w:rPr>
            </w:pPr>
            <w:r w:rsidRPr="006F1935">
              <w:rPr>
                <w:rFonts w:eastAsiaTheme="minorEastAsia"/>
                <w:bCs/>
                <w:szCs w:val="21"/>
              </w:rPr>
              <w:t>附上列表</w:t>
            </w:r>
          </w:p>
          <w:p w:rsidR="000E502D" w:rsidRPr="006F1935" w:rsidRDefault="000E502D" w:rsidP="00AA618C">
            <w:pPr>
              <w:pStyle w:val="a7"/>
              <w:numPr>
                <w:ilvl w:val="0"/>
                <w:numId w:val="34"/>
              </w:numPr>
              <w:spacing w:line="240" w:lineRule="auto"/>
              <w:ind w:firstLineChars="0"/>
              <w:jc w:val="left"/>
              <w:rPr>
                <w:rFonts w:eastAsiaTheme="minorEastAsia"/>
                <w:bCs/>
                <w:szCs w:val="21"/>
              </w:rPr>
            </w:pPr>
            <w:r w:rsidRPr="006F1935">
              <w:rPr>
                <w:rFonts w:eastAsiaTheme="minorEastAsia"/>
                <w:bCs/>
                <w:szCs w:val="21"/>
              </w:rPr>
              <w:t>列表包括（但不限）以下信息：序号、获知时间、安全性事件名称、报告类型、相关性、转归、是否</w:t>
            </w:r>
            <w:r w:rsidRPr="006F1935">
              <w:rPr>
                <w:rFonts w:eastAsiaTheme="minorEastAsia"/>
                <w:szCs w:val="21"/>
              </w:rPr>
              <w:t>死亡或者危及生命</w:t>
            </w:r>
          </w:p>
          <w:p w:rsidR="000E502D" w:rsidRPr="006F1935" w:rsidRDefault="000E502D" w:rsidP="00AA618C">
            <w:pPr>
              <w:pStyle w:val="a7"/>
              <w:numPr>
                <w:ilvl w:val="0"/>
                <w:numId w:val="34"/>
              </w:numPr>
              <w:spacing w:line="240" w:lineRule="auto"/>
              <w:ind w:firstLineChars="0"/>
              <w:jc w:val="left"/>
              <w:rPr>
                <w:rFonts w:eastAsiaTheme="minorEastAsia"/>
                <w:bCs/>
                <w:szCs w:val="21"/>
              </w:rPr>
            </w:pPr>
            <w:r w:rsidRPr="006F1935">
              <w:rPr>
                <w:rFonts w:eastAsiaTheme="minorEastAsia"/>
                <w:bCs/>
                <w:szCs w:val="21"/>
              </w:rPr>
              <w:t>序号从</w:t>
            </w:r>
            <w:r w:rsidRPr="006F1935">
              <w:rPr>
                <w:rFonts w:eastAsiaTheme="minorEastAsia"/>
                <w:bCs/>
                <w:szCs w:val="21"/>
              </w:rPr>
              <w:t>1</w:t>
            </w:r>
            <w:r w:rsidRPr="006F1935">
              <w:rPr>
                <w:rFonts w:eastAsiaTheme="minorEastAsia"/>
                <w:bCs/>
                <w:szCs w:val="21"/>
              </w:rPr>
              <w:t>开始</w:t>
            </w:r>
            <w:r w:rsidRPr="006F1935">
              <w:rPr>
                <w:rFonts w:eastAsiaTheme="minorEastAsia"/>
                <w:bCs/>
                <w:szCs w:val="21"/>
              </w:rPr>
              <w:t xml:space="preserve"> </w:t>
            </w:r>
          </w:p>
          <w:p w:rsidR="000E502D" w:rsidRPr="000E502D" w:rsidRDefault="000E502D" w:rsidP="00AA618C">
            <w:pPr>
              <w:pStyle w:val="a7"/>
              <w:numPr>
                <w:ilvl w:val="0"/>
                <w:numId w:val="33"/>
              </w:numPr>
              <w:spacing w:line="240" w:lineRule="auto"/>
              <w:ind w:firstLineChars="0"/>
              <w:jc w:val="left"/>
              <w:rPr>
                <w:rFonts w:eastAsiaTheme="minorEastAsia"/>
                <w:bCs/>
                <w:szCs w:val="21"/>
              </w:rPr>
            </w:pPr>
            <w:r w:rsidRPr="006F1935">
              <w:rPr>
                <w:rFonts w:eastAsiaTheme="minorEastAsia"/>
                <w:bCs/>
                <w:szCs w:val="21"/>
              </w:rPr>
              <w:t>同步提交纸质，原件，签名及日期，一式两份</w:t>
            </w:r>
          </w:p>
        </w:tc>
      </w:tr>
      <w:tr w:rsidR="008165FE" w:rsidRPr="00532F30" w:rsidTr="00C05531">
        <w:trPr>
          <w:trHeight w:val="286"/>
          <w:jc w:val="center"/>
        </w:trPr>
        <w:tc>
          <w:tcPr>
            <w:tcW w:w="479" w:type="pct"/>
            <w:vAlign w:val="center"/>
          </w:tcPr>
          <w:p w:rsidR="008165FE" w:rsidRPr="00532F30" w:rsidRDefault="008165FE" w:rsidP="00AA618C">
            <w:pPr>
              <w:pStyle w:val="a7"/>
              <w:numPr>
                <w:ilvl w:val="0"/>
                <w:numId w:val="32"/>
              </w:numPr>
              <w:spacing w:line="240" w:lineRule="auto"/>
              <w:ind w:left="0" w:firstLineChars="0" w:firstLine="0"/>
              <w:jc w:val="center"/>
              <w:rPr>
                <w:rFonts w:eastAsiaTheme="minorEastAsia"/>
                <w:bCs/>
                <w:szCs w:val="21"/>
              </w:rPr>
            </w:pPr>
          </w:p>
        </w:tc>
        <w:tc>
          <w:tcPr>
            <w:tcW w:w="1913" w:type="pct"/>
            <w:vAlign w:val="center"/>
          </w:tcPr>
          <w:p w:rsidR="008165FE" w:rsidRPr="00532F30" w:rsidRDefault="008165FE" w:rsidP="00C05531">
            <w:pPr>
              <w:spacing w:line="240" w:lineRule="auto"/>
            </w:pPr>
            <w:r w:rsidRPr="00532F30">
              <w:t>SAE</w:t>
            </w:r>
            <w:r w:rsidRPr="003A7079">
              <w:t>报告</w:t>
            </w:r>
            <w:r w:rsidR="003A7079" w:rsidRPr="003A7079">
              <w:rPr>
                <w:rFonts w:hint="eastAsia"/>
              </w:rPr>
              <w:t>和其他严重安全性风险信息</w:t>
            </w:r>
          </w:p>
        </w:tc>
        <w:tc>
          <w:tcPr>
            <w:tcW w:w="2608" w:type="pct"/>
            <w:vAlign w:val="center"/>
          </w:tcPr>
          <w:p w:rsidR="008165FE" w:rsidRPr="00532F30" w:rsidRDefault="00724C29" w:rsidP="008165FE">
            <w:pPr>
              <w:spacing w:line="240" w:lineRule="auto"/>
              <w:rPr>
                <w:rFonts w:eastAsiaTheme="minorEastAsia"/>
                <w:bCs/>
                <w:szCs w:val="21"/>
              </w:rPr>
            </w:pPr>
            <w:r>
              <w:rPr>
                <w:rFonts w:eastAsiaTheme="minorEastAsia" w:hint="eastAsia"/>
                <w:bCs/>
                <w:szCs w:val="21"/>
              </w:rPr>
              <w:t>CTMS</w:t>
            </w:r>
            <w:r>
              <w:rPr>
                <w:rFonts w:eastAsiaTheme="minorEastAsia" w:hint="eastAsia"/>
                <w:bCs/>
                <w:szCs w:val="21"/>
              </w:rPr>
              <w:t>上传提交</w:t>
            </w:r>
            <w:r w:rsidR="006165A5">
              <w:rPr>
                <w:color w:val="333333"/>
                <w:spacing w:val="8"/>
                <w:kern w:val="0"/>
                <w:szCs w:val="21"/>
              </w:rPr>
              <w:t>，文件名称建议有序号</w:t>
            </w:r>
          </w:p>
        </w:tc>
      </w:tr>
    </w:tbl>
    <w:p w:rsidR="008767CB" w:rsidRDefault="008767CB" w:rsidP="00AA618C">
      <w:pPr>
        <w:pStyle w:val="a7"/>
        <w:numPr>
          <w:ilvl w:val="0"/>
          <w:numId w:val="5"/>
        </w:numPr>
        <w:ind w:firstLineChars="0"/>
        <w:rPr>
          <w:rFonts w:eastAsiaTheme="minorEastAsia"/>
          <w:b/>
          <w:szCs w:val="21"/>
        </w:rPr>
      </w:pPr>
      <w:r w:rsidRPr="00547EF3">
        <w:rPr>
          <w:rFonts w:eastAsiaTheme="minorEastAsia"/>
          <w:b/>
          <w:szCs w:val="21"/>
        </w:rPr>
        <w:t>医疗器械</w:t>
      </w:r>
      <w:r w:rsidR="008D7130">
        <w:rPr>
          <w:rFonts w:eastAsiaTheme="minorEastAsia"/>
          <w:b/>
          <w:szCs w:val="21"/>
        </w:rPr>
        <w:t>临床试验</w:t>
      </w:r>
      <w:r w:rsidRPr="00547EF3">
        <w:rPr>
          <w:rFonts w:eastAsiaTheme="minorEastAsia"/>
          <w:b/>
          <w:szCs w:val="21"/>
        </w:rPr>
        <w:t>相关</w:t>
      </w:r>
      <w:r>
        <w:rPr>
          <w:rFonts w:eastAsiaTheme="minorEastAsia" w:hint="eastAsia"/>
          <w:b/>
          <w:szCs w:val="21"/>
        </w:rPr>
        <w:t>SAE</w:t>
      </w:r>
      <w:r w:rsidR="00187EF9">
        <w:rPr>
          <w:rFonts w:eastAsiaTheme="minorEastAsia" w:hint="eastAsia"/>
          <w:b/>
          <w:szCs w:val="21"/>
        </w:rPr>
        <w:t>报告</w:t>
      </w:r>
      <w:r>
        <w:rPr>
          <w:rFonts w:eastAsiaTheme="minorEastAsia" w:hint="eastAsia"/>
          <w:b/>
          <w:szCs w:val="21"/>
        </w:rPr>
        <w:t>和其他严重安全性风险信息汇总表</w:t>
      </w:r>
    </w:p>
    <w:p w:rsidR="00EE2D5F" w:rsidRPr="008767CB" w:rsidRDefault="008767CB" w:rsidP="00AA618C">
      <w:pPr>
        <w:pStyle w:val="a7"/>
        <w:numPr>
          <w:ilvl w:val="0"/>
          <w:numId w:val="35"/>
        </w:numPr>
        <w:ind w:firstLineChars="0"/>
        <w:rPr>
          <w:rFonts w:eastAsiaTheme="minorEastAsia"/>
          <w:b/>
          <w:szCs w:val="21"/>
        </w:rPr>
      </w:pPr>
      <w:r>
        <w:rPr>
          <w:rFonts w:eastAsiaTheme="minorEastAsia"/>
          <w:szCs w:val="21"/>
        </w:rPr>
        <w:t>报告时限：</w:t>
      </w:r>
      <w:r w:rsidR="005231C8" w:rsidRPr="008767CB">
        <w:rPr>
          <w:rFonts w:eastAsiaTheme="minorEastAsia"/>
          <w:szCs w:val="21"/>
        </w:rPr>
        <w:t>每三个月</w:t>
      </w:r>
      <w:r w:rsidR="00C67932">
        <w:rPr>
          <w:rFonts w:eastAsiaTheme="minorEastAsia"/>
          <w:szCs w:val="21"/>
        </w:rPr>
        <w:t>提交一次汇总列表</w:t>
      </w:r>
    </w:p>
    <w:p w:rsidR="008767CB" w:rsidRPr="00C4368A" w:rsidRDefault="008767CB" w:rsidP="00AA618C">
      <w:pPr>
        <w:pStyle w:val="a7"/>
        <w:numPr>
          <w:ilvl w:val="0"/>
          <w:numId w:val="35"/>
        </w:numPr>
        <w:ind w:firstLineChars="0"/>
        <w:rPr>
          <w:rFonts w:eastAsiaTheme="minorEastAsia"/>
          <w:b/>
          <w:szCs w:val="21"/>
        </w:rPr>
      </w:pPr>
      <w:r w:rsidRPr="008767CB">
        <w:rPr>
          <w:rFonts w:eastAsiaTheme="minorEastAsia"/>
          <w:szCs w:val="21"/>
        </w:rPr>
        <w:lastRenderedPageBreak/>
        <w:t>提交</w:t>
      </w:r>
      <w:r w:rsidRPr="008767CB">
        <w:rPr>
          <w:rFonts w:eastAsiaTheme="minorEastAsia"/>
          <w:szCs w:val="21"/>
        </w:rPr>
        <w:t>“</w:t>
      </w:r>
      <w:r w:rsidRPr="008767CB">
        <w:rPr>
          <w:rFonts w:eastAsiaTheme="minorEastAsia"/>
          <w:szCs w:val="21"/>
        </w:rPr>
        <w:t>安全性报告审查</w:t>
      </w:r>
      <w:r w:rsidRPr="008767CB">
        <w:rPr>
          <w:rFonts w:eastAsiaTheme="minorEastAsia"/>
          <w:szCs w:val="21"/>
        </w:rPr>
        <w:t>”</w:t>
      </w:r>
      <w:r w:rsidRPr="008767CB">
        <w:rPr>
          <w:rFonts w:eastAsiaTheme="minorEastAsia"/>
          <w:szCs w:val="21"/>
        </w:rPr>
        <w:t>流程</w:t>
      </w:r>
    </w:p>
    <w:p w:rsidR="00A874F4" w:rsidRPr="00A874F4" w:rsidRDefault="00A874F4" w:rsidP="00A874F4">
      <w:pPr>
        <w:pStyle w:val="a7"/>
        <w:numPr>
          <w:ilvl w:val="0"/>
          <w:numId w:val="35"/>
        </w:numPr>
        <w:ind w:firstLineChars="0"/>
        <w:rPr>
          <w:rFonts w:eastAsiaTheme="minorEastAsia"/>
          <w:b/>
          <w:szCs w:val="21"/>
        </w:rPr>
      </w:pPr>
      <w:r w:rsidRPr="00A874F4">
        <w:rPr>
          <w:rFonts w:eastAsiaTheme="minorEastAsia" w:hint="eastAsia"/>
          <w:szCs w:val="21"/>
        </w:rPr>
        <w:t>不接收邮件</w:t>
      </w:r>
      <w:r w:rsidR="006820BB">
        <w:rPr>
          <w:rFonts w:eastAsiaTheme="minorEastAsia"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261"/>
        <w:gridCol w:w="4445"/>
      </w:tblGrid>
      <w:tr w:rsidR="005231C8" w:rsidRPr="00532F30" w:rsidTr="00C05531">
        <w:trPr>
          <w:trHeight w:val="443"/>
          <w:jc w:val="center"/>
        </w:trPr>
        <w:tc>
          <w:tcPr>
            <w:tcW w:w="479" w:type="pct"/>
            <w:vAlign w:val="center"/>
          </w:tcPr>
          <w:p w:rsidR="005231C8" w:rsidRPr="00532F30" w:rsidRDefault="005231C8" w:rsidP="00C05531">
            <w:pPr>
              <w:spacing w:line="240" w:lineRule="auto"/>
              <w:jc w:val="center"/>
              <w:rPr>
                <w:rFonts w:eastAsiaTheme="minorEastAsia"/>
                <w:b/>
                <w:bCs/>
                <w:szCs w:val="21"/>
              </w:rPr>
            </w:pPr>
            <w:r w:rsidRPr="00532F30">
              <w:rPr>
                <w:rFonts w:eastAsiaTheme="minorEastAsia"/>
                <w:b/>
                <w:bCs/>
                <w:szCs w:val="21"/>
              </w:rPr>
              <w:t>序号</w:t>
            </w:r>
          </w:p>
        </w:tc>
        <w:tc>
          <w:tcPr>
            <w:tcW w:w="1913" w:type="pct"/>
            <w:vAlign w:val="center"/>
          </w:tcPr>
          <w:p w:rsidR="005231C8" w:rsidRPr="00532F30" w:rsidRDefault="005231C8" w:rsidP="00C05531">
            <w:pPr>
              <w:spacing w:line="240" w:lineRule="auto"/>
              <w:jc w:val="center"/>
              <w:rPr>
                <w:rFonts w:eastAsiaTheme="minorEastAsia"/>
                <w:b/>
                <w:bCs/>
                <w:color w:val="FF0000"/>
                <w:szCs w:val="21"/>
              </w:rPr>
            </w:pPr>
            <w:r w:rsidRPr="00532F30">
              <w:rPr>
                <w:rFonts w:eastAsiaTheme="minorEastAsia"/>
                <w:b/>
                <w:bCs/>
                <w:szCs w:val="21"/>
              </w:rPr>
              <w:t>文件名称</w:t>
            </w:r>
          </w:p>
        </w:tc>
        <w:tc>
          <w:tcPr>
            <w:tcW w:w="2608" w:type="pct"/>
            <w:vAlign w:val="center"/>
          </w:tcPr>
          <w:p w:rsidR="005231C8" w:rsidRPr="00532F30" w:rsidRDefault="005231C8" w:rsidP="00C05531">
            <w:pPr>
              <w:spacing w:line="240" w:lineRule="auto"/>
              <w:jc w:val="center"/>
              <w:rPr>
                <w:rFonts w:eastAsiaTheme="minorEastAsia"/>
                <w:b/>
                <w:bCs/>
                <w:szCs w:val="21"/>
              </w:rPr>
            </w:pPr>
            <w:r w:rsidRPr="00532F30">
              <w:rPr>
                <w:rFonts w:eastAsiaTheme="minorEastAsia"/>
                <w:b/>
                <w:bCs/>
                <w:szCs w:val="21"/>
              </w:rPr>
              <w:t>备注</w:t>
            </w:r>
          </w:p>
        </w:tc>
      </w:tr>
      <w:tr w:rsidR="005231C8" w:rsidRPr="00532F30" w:rsidTr="00C05531">
        <w:trPr>
          <w:trHeight w:val="286"/>
          <w:jc w:val="center"/>
        </w:trPr>
        <w:tc>
          <w:tcPr>
            <w:tcW w:w="479" w:type="pct"/>
            <w:vAlign w:val="center"/>
          </w:tcPr>
          <w:p w:rsidR="005231C8" w:rsidRPr="00532F30" w:rsidRDefault="005231C8" w:rsidP="00653966">
            <w:pPr>
              <w:pStyle w:val="a7"/>
              <w:spacing w:line="240" w:lineRule="auto"/>
              <w:ind w:firstLineChars="0" w:firstLine="0"/>
              <w:rPr>
                <w:rFonts w:eastAsiaTheme="minorEastAsia"/>
                <w:bCs/>
                <w:szCs w:val="21"/>
              </w:rPr>
            </w:pPr>
          </w:p>
        </w:tc>
        <w:tc>
          <w:tcPr>
            <w:tcW w:w="1913" w:type="pct"/>
            <w:vAlign w:val="center"/>
          </w:tcPr>
          <w:p w:rsidR="005231C8" w:rsidRPr="00532F30" w:rsidRDefault="005231C8" w:rsidP="00C05531">
            <w:pPr>
              <w:spacing w:line="240" w:lineRule="auto"/>
              <w:rPr>
                <w:rFonts w:eastAsiaTheme="minorEastAsia"/>
              </w:rPr>
            </w:pPr>
            <w:proofErr w:type="gramStart"/>
            <w:r w:rsidRPr="00532F30">
              <w:rPr>
                <w:rFonts w:eastAsiaTheme="minorEastAsia"/>
              </w:rPr>
              <w:t>递交信</w:t>
            </w:r>
            <w:proofErr w:type="gramEnd"/>
          </w:p>
        </w:tc>
        <w:tc>
          <w:tcPr>
            <w:tcW w:w="2608" w:type="pct"/>
            <w:vAlign w:val="center"/>
          </w:tcPr>
          <w:p w:rsidR="0031013B" w:rsidRPr="006F1935" w:rsidRDefault="0031013B" w:rsidP="00AA618C">
            <w:pPr>
              <w:pStyle w:val="a7"/>
              <w:numPr>
                <w:ilvl w:val="0"/>
                <w:numId w:val="36"/>
              </w:numPr>
              <w:spacing w:line="240" w:lineRule="auto"/>
              <w:ind w:firstLineChars="0"/>
              <w:jc w:val="left"/>
              <w:rPr>
                <w:rFonts w:eastAsiaTheme="minorEastAsia"/>
                <w:bCs/>
                <w:szCs w:val="21"/>
              </w:rPr>
            </w:pPr>
            <w:r w:rsidRPr="006F1935">
              <w:rPr>
                <w:rFonts w:eastAsiaTheme="minorEastAsia"/>
                <w:bCs/>
                <w:szCs w:val="21"/>
              </w:rPr>
              <w:t>CTMS</w:t>
            </w:r>
            <w:r w:rsidRPr="006F1935">
              <w:rPr>
                <w:rFonts w:eastAsiaTheme="minorEastAsia"/>
                <w:bCs/>
                <w:szCs w:val="21"/>
              </w:rPr>
              <w:t>上提交</w:t>
            </w:r>
            <w:r w:rsidRPr="006F1935">
              <w:rPr>
                <w:rFonts w:eastAsiaTheme="minorEastAsia"/>
                <w:bCs/>
                <w:szCs w:val="21"/>
              </w:rPr>
              <w:t>word</w:t>
            </w:r>
            <w:r w:rsidRPr="006F1935">
              <w:rPr>
                <w:rFonts w:eastAsiaTheme="minorEastAsia"/>
                <w:bCs/>
                <w:szCs w:val="21"/>
              </w:rPr>
              <w:t>版递交信，以供办公室制作伦理审查意见附件用</w:t>
            </w:r>
          </w:p>
          <w:p w:rsidR="0031013B" w:rsidRPr="006F1935" w:rsidRDefault="0031013B" w:rsidP="00AA618C">
            <w:pPr>
              <w:pStyle w:val="a7"/>
              <w:numPr>
                <w:ilvl w:val="0"/>
                <w:numId w:val="36"/>
              </w:numPr>
              <w:spacing w:line="240" w:lineRule="auto"/>
              <w:ind w:firstLineChars="0"/>
              <w:jc w:val="left"/>
              <w:rPr>
                <w:rFonts w:eastAsiaTheme="minorEastAsia"/>
                <w:bCs/>
                <w:szCs w:val="21"/>
              </w:rPr>
            </w:pPr>
            <w:r w:rsidRPr="006F1935">
              <w:rPr>
                <w:rFonts w:eastAsiaTheme="minorEastAsia"/>
                <w:bCs/>
                <w:szCs w:val="21"/>
              </w:rPr>
              <w:t>按照送审文件清单准备</w:t>
            </w:r>
            <w:r w:rsidRPr="006F1935">
              <w:rPr>
                <w:rFonts w:eastAsiaTheme="minorEastAsia"/>
                <w:bCs/>
                <w:szCs w:val="21"/>
              </w:rPr>
              <w:t>PI to EC</w:t>
            </w:r>
            <w:r w:rsidRPr="006F1935">
              <w:rPr>
                <w:rFonts w:eastAsiaTheme="minorEastAsia"/>
                <w:bCs/>
                <w:szCs w:val="21"/>
              </w:rPr>
              <w:t>递交信</w:t>
            </w:r>
          </w:p>
          <w:p w:rsidR="0031013B" w:rsidRPr="006F1935" w:rsidRDefault="0031013B" w:rsidP="00AA618C">
            <w:pPr>
              <w:pStyle w:val="a7"/>
              <w:numPr>
                <w:ilvl w:val="0"/>
                <w:numId w:val="36"/>
              </w:numPr>
              <w:spacing w:line="240" w:lineRule="auto"/>
              <w:ind w:firstLineChars="0"/>
              <w:jc w:val="left"/>
              <w:rPr>
                <w:rFonts w:eastAsiaTheme="minorEastAsia"/>
                <w:bCs/>
                <w:szCs w:val="21"/>
              </w:rPr>
            </w:pPr>
            <w:proofErr w:type="gramStart"/>
            <w:r w:rsidRPr="006F1935">
              <w:rPr>
                <w:rFonts w:eastAsiaTheme="minorEastAsia"/>
                <w:bCs/>
                <w:szCs w:val="21"/>
              </w:rPr>
              <w:t>递交信</w:t>
            </w:r>
            <w:proofErr w:type="gramEnd"/>
            <w:r w:rsidRPr="006F1935">
              <w:rPr>
                <w:rFonts w:eastAsiaTheme="minorEastAsia"/>
                <w:bCs/>
                <w:szCs w:val="21"/>
              </w:rPr>
              <w:t>应写汇总的时间段（比如</w:t>
            </w:r>
            <w:r w:rsidRPr="006F1935">
              <w:rPr>
                <w:rFonts w:eastAsiaTheme="minorEastAsia"/>
                <w:bCs/>
                <w:szCs w:val="21"/>
              </w:rPr>
              <w:t>2022.1.1-2022.3.31</w:t>
            </w:r>
            <w:r w:rsidRPr="006F1935">
              <w:rPr>
                <w:rFonts w:eastAsiaTheme="minorEastAsia"/>
                <w:bCs/>
                <w:szCs w:val="21"/>
              </w:rPr>
              <w:t>）</w:t>
            </w:r>
          </w:p>
          <w:p w:rsidR="007A76A1" w:rsidRPr="006F1935" w:rsidRDefault="0031013B" w:rsidP="00AA618C">
            <w:pPr>
              <w:pStyle w:val="a7"/>
              <w:numPr>
                <w:ilvl w:val="0"/>
                <w:numId w:val="36"/>
              </w:numPr>
              <w:spacing w:line="240" w:lineRule="auto"/>
              <w:ind w:firstLineChars="0"/>
              <w:jc w:val="left"/>
              <w:rPr>
                <w:rFonts w:eastAsiaTheme="minorEastAsia"/>
                <w:bCs/>
                <w:szCs w:val="21"/>
              </w:rPr>
            </w:pPr>
            <w:r w:rsidRPr="006F1935">
              <w:rPr>
                <w:rFonts w:eastAsiaTheme="minorEastAsia"/>
                <w:bCs/>
                <w:szCs w:val="21"/>
              </w:rPr>
              <w:t>同步提交纸质，原件，签名及日期，一式两份</w:t>
            </w:r>
          </w:p>
        </w:tc>
      </w:tr>
      <w:tr w:rsidR="005231C8" w:rsidRPr="00532F30" w:rsidTr="00C05531">
        <w:trPr>
          <w:trHeight w:val="286"/>
          <w:jc w:val="center"/>
        </w:trPr>
        <w:tc>
          <w:tcPr>
            <w:tcW w:w="479" w:type="pct"/>
            <w:vAlign w:val="center"/>
          </w:tcPr>
          <w:p w:rsidR="005231C8" w:rsidRPr="00532F30" w:rsidRDefault="005231C8" w:rsidP="00AA618C">
            <w:pPr>
              <w:pStyle w:val="a7"/>
              <w:numPr>
                <w:ilvl w:val="0"/>
                <w:numId w:val="22"/>
              </w:numPr>
              <w:spacing w:line="240" w:lineRule="auto"/>
              <w:ind w:left="0" w:firstLineChars="0" w:firstLine="0"/>
              <w:jc w:val="center"/>
              <w:rPr>
                <w:rFonts w:eastAsiaTheme="minorEastAsia"/>
                <w:bCs/>
                <w:szCs w:val="21"/>
              </w:rPr>
            </w:pPr>
          </w:p>
        </w:tc>
        <w:tc>
          <w:tcPr>
            <w:tcW w:w="1913" w:type="pct"/>
            <w:vAlign w:val="center"/>
          </w:tcPr>
          <w:p w:rsidR="005231C8" w:rsidRPr="00532F30" w:rsidRDefault="005231C8" w:rsidP="00C05531">
            <w:pPr>
              <w:widowControl/>
              <w:jc w:val="left"/>
              <w:rPr>
                <w:rFonts w:eastAsiaTheme="minorEastAsia"/>
              </w:rPr>
            </w:pPr>
            <w:r w:rsidRPr="008767CB">
              <w:rPr>
                <w:rFonts w:eastAsiaTheme="minorEastAsia"/>
                <w:highlight w:val="yellow"/>
              </w:rPr>
              <w:t>安全性报告摘要</w:t>
            </w:r>
          </w:p>
        </w:tc>
        <w:tc>
          <w:tcPr>
            <w:tcW w:w="2608" w:type="pct"/>
            <w:vAlign w:val="center"/>
          </w:tcPr>
          <w:p w:rsidR="00187EF9" w:rsidRPr="006F1935" w:rsidRDefault="00187EF9" w:rsidP="00187EF9">
            <w:pPr>
              <w:spacing w:line="240" w:lineRule="auto"/>
              <w:ind w:left="315" w:hangingChars="150" w:hanging="315"/>
              <w:jc w:val="left"/>
              <w:rPr>
                <w:rFonts w:eastAsiaTheme="minorEastAsia"/>
                <w:bCs/>
                <w:szCs w:val="21"/>
              </w:rPr>
            </w:pPr>
            <w:r w:rsidRPr="006F1935">
              <w:rPr>
                <w:rFonts w:eastAsiaTheme="minorEastAsia"/>
                <w:bCs/>
                <w:szCs w:val="21"/>
              </w:rPr>
              <w:t>1</w:t>
            </w:r>
            <w:r w:rsidRPr="006F1935">
              <w:rPr>
                <w:rFonts w:eastAsiaTheme="minorEastAsia"/>
                <w:bCs/>
                <w:szCs w:val="21"/>
              </w:rPr>
              <w:t>、</w:t>
            </w:r>
            <w:r w:rsidRPr="006F1935">
              <w:rPr>
                <w:rFonts w:eastAsiaTheme="minorEastAsia"/>
                <w:bCs/>
                <w:szCs w:val="21"/>
              </w:rPr>
              <w:t>CTMS</w:t>
            </w:r>
            <w:r w:rsidRPr="006F1935">
              <w:rPr>
                <w:rFonts w:eastAsiaTheme="minorEastAsia"/>
                <w:bCs/>
                <w:szCs w:val="21"/>
              </w:rPr>
              <w:t>上填写提交</w:t>
            </w:r>
          </w:p>
          <w:p w:rsidR="005231C8" w:rsidRPr="006F1935" w:rsidRDefault="00187EF9" w:rsidP="00187EF9">
            <w:pPr>
              <w:spacing w:line="240" w:lineRule="auto"/>
              <w:jc w:val="left"/>
              <w:rPr>
                <w:rFonts w:eastAsiaTheme="minorEastAsia"/>
                <w:bCs/>
                <w:szCs w:val="21"/>
              </w:rPr>
            </w:pPr>
            <w:r w:rsidRPr="006F1935">
              <w:rPr>
                <w:rFonts w:eastAsiaTheme="minorEastAsia"/>
                <w:bCs/>
                <w:szCs w:val="21"/>
              </w:rPr>
              <w:t>2</w:t>
            </w:r>
            <w:r w:rsidRPr="006F1935">
              <w:rPr>
                <w:rFonts w:eastAsiaTheme="minorEastAsia"/>
                <w:bCs/>
                <w:szCs w:val="21"/>
              </w:rPr>
              <w:t>、同步提交纸质，原件，签名及日期，一式两份</w:t>
            </w:r>
          </w:p>
        </w:tc>
      </w:tr>
      <w:tr w:rsidR="005231C8" w:rsidRPr="00532F30" w:rsidTr="00C05531">
        <w:trPr>
          <w:trHeight w:val="286"/>
          <w:jc w:val="center"/>
        </w:trPr>
        <w:tc>
          <w:tcPr>
            <w:tcW w:w="479" w:type="pct"/>
            <w:vAlign w:val="center"/>
          </w:tcPr>
          <w:p w:rsidR="005231C8" w:rsidRPr="00532F30" w:rsidRDefault="005231C8" w:rsidP="00AA618C">
            <w:pPr>
              <w:pStyle w:val="a7"/>
              <w:numPr>
                <w:ilvl w:val="0"/>
                <w:numId w:val="22"/>
              </w:numPr>
              <w:spacing w:line="240" w:lineRule="auto"/>
              <w:ind w:left="0" w:firstLineChars="0" w:firstLine="0"/>
              <w:jc w:val="center"/>
              <w:rPr>
                <w:rFonts w:eastAsiaTheme="minorEastAsia"/>
                <w:bCs/>
                <w:szCs w:val="21"/>
              </w:rPr>
            </w:pPr>
          </w:p>
        </w:tc>
        <w:tc>
          <w:tcPr>
            <w:tcW w:w="1913" w:type="pct"/>
            <w:vAlign w:val="center"/>
          </w:tcPr>
          <w:p w:rsidR="005231C8" w:rsidRPr="00532F30" w:rsidRDefault="005231C8" w:rsidP="00C05531">
            <w:pPr>
              <w:widowControl/>
              <w:jc w:val="left"/>
              <w:rPr>
                <w:rFonts w:eastAsiaTheme="minorEastAsia"/>
              </w:rPr>
            </w:pPr>
            <w:r w:rsidRPr="00532F30">
              <w:rPr>
                <w:rFonts w:eastAsiaTheme="minorEastAsia"/>
              </w:rPr>
              <w:t>SAE</w:t>
            </w:r>
            <w:r w:rsidRPr="00532F30">
              <w:rPr>
                <w:rFonts w:eastAsiaTheme="minorEastAsia"/>
              </w:rPr>
              <w:t>报告</w:t>
            </w:r>
            <w:r w:rsidR="00187EF9" w:rsidRPr="00187EF9">
              <w:rPr>
                <w:rFonts w:eastAsiaTheme="minorEastAsia" w:hint="eastAsia"/>
              </w:rPr>
              <w:t>和其他严重安全性风险信息汇总表</w:t>
            </w:r>
          </w:p>
        </w:tc>
        <w:tc>
          <w:tcPr>
            <w:tcW w:w="2608" w:type="pct"/>
            <w:vAlign w:val="center"/>
          </w:tcPr>
          <w:p w:rsidR="00187EF9" w:rsidRPr="00532F30" w:rsidRDefault="00187EF9" w:rsidP="00AA618C">
            <w:pPr>
              <w:pStyle w:val="a7"/>
              <w:numPr>
                <w:ilvl w:val="0"/>
                <w:numId w:val="37"/>
              </w:numPr>
              <w:spacing w:line="240" w:lineRule="auto"/>
              <w:ind w:firstLineChars="0"/>
              <w:jc w:val="left"/>
              <w:rPr>
                <w:rFonts w:eastAsiaTheme="minorEastAsia"/>
                <w:bCs/>
                <w:szCs w:val="21"/>
              </w:rPr>
            </w:pPr>
            <w:r w:rsidRPr="00532F30">
              <w:rPr>
                <w:rFonts w:eastAsiaTheme="minorEastAsia"/>
                <w:bCs/>
                <w:szCs w:val="21"/>
              </w:rPr>
              <w:t>CTMS</w:t>
            </w:r>
            <w:r w:rsidRPr="00532F30">
              <w:rPr>
                <w:rFonts w:eastAsiaTheme="minorEastAsia"/>
                <w:bCs/>
                <w:szCs w:val="21"/>
              </w:rPr>
              <w:t>上传提交申办者模板的汇总表：汇总表包括（但不限）以下信息：序号</w:t>
            </w:r>
            <w:r w:rsidR="00A06C06">
              <w:rPr>
                <w:rFonts w:eastAsiaTheme="minorEastAsia"/>
                <w:bCs/>
                <w:szCs w:val="21"/>
              </w:rPr>
              <w:t>（汇总表序号与之前提交的</w:t>
            </w:r>
            <w:r w:rsidR="00A06C06">
              <w:rPr>
                <w:rFonts w:eastAsiaTheme="minorEastAsia" w:hint="eastAsia"/>
                <w:bCs/>
                <w:szCs w:val="21"/>
              </w:rPr>
              <w:t>报告序号一致</w:t>
            </w:r>
            <w:r w:rsidR="00A06C06">
              <w:rPr>
                <w:rFonts w:eastAsiaTheme="minorEastAsia"/>
                <w:bCs/>
                <w:szCs w:val="21"/>
              </w:rPr>
              <w:t>）</w:t>
            </w:r>
            <w:r w:rsidRPr="00532F30">
              <w:rPr>
                <w:rFonts w:eastAsiaTheme="minorEastAsia"/>
                <w:bCs/>
                <w:szCs w:val="21"/>
              </w:rPr>
              <w:t>、获知时间、安全性事件名称、报告类型、相关性、转归、是否</w:t>
            </w:r>
            <w:r w:rsidRPr="00547EF3">
              <w:rPr>
                <w:rFonts w:eastAsiaTheme="minorEastAsia"/>
                <w:szCs w:val="21"/>
              </w:rPr>
              <w:t>死亡或者危及生命</w:t>
            </w:r>
            <w:r w:rsidRPr="00532F30">
              <w:rPr>
                <w:rFonts w:eastAsiaTheme="minorEastAsia"/>
                <w:bCs/>
                <w:szCs w:val="21"/>
              </w:rPr>
              <w:t>、汇总的时间段（比如</w:t>
            </w:r>
            <w:r w:rsidRPr="00532F30">
              <w:rPr>
                <w:rFonts w:eastAsiaTheme="minorEastAsia"/>
                <w:bCs/>
                <w:szCs w:val="21"/>
              </w:rPr>
              <w:t>2022.1.1-2022.3.31</w:t>
            </w:r>
            <w:r w:rsidRPr="00532F30">
              <w:rPr>
                <w:rFonts w:eastAsiaTheme="minorEastAsia"/>
                <w:bCs/>
                <w:szCs w:val="21"/>
              </w:rPr>
              <w:t>）</w:t>
            </w:r>
          </w:p>
          <w:p w:rsidR="005231C8" w:rsidRPr="00187EF9" w:rsidRDefault="00187EF9" w:rsidP="00AA618C">
            <w:pPr>
              <w:pStyle w:val="a7"/>
              <w:numPr>
                <w:ilvl w:val="0"/>
                <w:numId w:val="37"/>
              </w:numPr>
              <w:spacing w:line="240" w:lineRule="auto"/>
              <w:ind w:firstLineChars="0"/>
              <w:jc w:val="left"/>
              <w:rPr>
                <w:rFonts w:eastAsiaTheme="minorEastAsia"/>
                <w:bCs/>
                <w:szCs w:val="21"/>
              </w:rPr>
            </w:pPr>
            <w:r w:rsidRPr="00532F30">
              <w:rPr>
                <w:rFonts w:eastAsiaTheme="minorEastAsia"/>
                <w:bCs/>
                <w:szCs w:val="21"/>
              </w:rPr>
              <w:t>必须为中文版</w:t>
            </w:r>
          </w:p>
        </w:tc>
      </w:tr>
    </w:tbl>
    <w:p w:rsidR="00B548F0" w:rsidRPr="00B548F0" w:rsidRDefault="00EE2D5F" w:rsidP="00AA618C">
      <w:pPr>
        <w:pStyle w:val="a7"/>
        <w:numPr>
          <w:ilvl w:val="0"/>
          <w:numId w:val="3"/>
        </w:numPr>
        <w:ind w:firstLineChars="0"/>
        <w:rPr>
          <w:rFonts w:eastAsiaTheme="minorEastAsia"/>
          <w:b/>
          <w:szCs w:val="21"/>
        </w:rPr>
      </w:pPr>
      <w:r w:rsidRPr="00532F30">
        <w:rPr>
          <w:rFonts w:eastAsiaTheme="minorEastAsia"/>
          <w:b/>
          <w:szCs w:val="21"/>
        </w:rPr>
        <w:t>DSUR</w:t>
      </w:r>
      <w:r w:rsidR="0072578F" w:rsidRPr="00532F30">
        <w:rPr>
          <w:b/>
          <w:szCs w:val="21"/>
        </w:rPr>
        <w:t>（研发期间安全性更新报告）</w:t>
      </w:r>
    </w:p>
    <w:p w:rsidR="00EE2D5F" w:rsidRPr="00B548F0" w:rsidRDefault="00B548F0" w:rsidP="00AA618C">
      <w:pPr>
        <w:pStyle w:val="a7"/>
        <w:numPr>
          <w:ilvl w:val="0"/>
          <w:numId w:val="35"/>
        </w:numPr>
        <w:ind w:firstLineChars="0"/>
        <w:rPr>
          <w:rFonts w:eastAsiaTheme="minorEastAsia"/>
          <w:b/>
          <w:szCs w:val="21"/>
        </w:rPr>
      </w:pPr>
      <w:r>
        <w:rPr>
          <w:szCs w:val="21"/>
        </w:rPr>
        <w:t>报告时限：</w:t>
      </w:r>
      <w:r w:rsidR="00F5128D" w:rsidRPr="00B548F0">
        <w:rPr>
          <w:szCs w:val="21"/>
        </w:rPr>
        <w:t>DSUR</w:t>
      </w:r>
      <w:r>
        <w:rPr>
          <w:szCs w:val="21"/>
        </w:rPr>
        <w:t>至少进行年度通报</w:t>
      </w:r>
    </w:p>
    <w:p w:rsidR="00B548F0" w:rsidRPr="00C4368A" w:rsidRDefault="00B548F0" w:rsidP="00AA618C">
      <w:pPr>
        <w:pStyle w:val="a7"/>
        <w:numPr>
          <w:ilvl w:val="0"/>
          <w:numId w:val="35"/>
        </w:numPr>
        <w:ind w:firstLineChars="0"/>
        <w:rPr>
          <w:rFonts w:eastAsiaTheme="minorEastAsia"/>
          <w:b/>
          <w:szCs w:val="21"/>
        </w:rPr>
      </w:pPr>
      <w:r w:rsidRPr="00B548F0">
        <w:rPr>
          <w:rFonts w:eastAsiaTheme="minorEastAsia"/>
          <w:szCs w:val="21"/>
        </w:rPr>
        <w:t>提交</w:t>
      </w:r>
      <w:r w:rsidRPr="00B548F0">
        <w:rPr>
          <w:rFonts w:eastAsiaTheme="minorEastAsia"/>
          <w:szCs w:val="21"/>
        </w:rPr>
        <w:t>“</w:t>
      </w:r>
      <w:r w:rsidRPr="00B548F0">
        <w:rPr>
          <w:rFonts w:eastAsiaTheme="minorEastAsia"/>
          <w:szCs w:val="21"/>
        </w:rPr>
        <w:t>安全性报告审查</w:t>
      </w:r>
      <w:r w:rsidRPr="00B548F0">
        <w:rPr>
          <w:rFonts w:eastAsiaTheme="minorEastAsia"/>
          <w:szCs w:val="21"/>
        </w:rPr>
        <w:t>”</w:t>
      </w:r>
      <w:r w:rsidRPr="00B548F0">
        <w:rPr>
          <w:rFonts w:eastAsiaTheme="minorEastAsia"/>
          <w:szCs w:val="21"/>
        </w:rPr>
        <w:t>流程</w:t>
      </w:r>
    </w:p>
    <w:p w:rsidR="00A874F4" w:rsidRPr="00A874F4" w:rsidRDefault="00A874F4" w:rsidP="00A874F4">
      <w:pPr>
        <w:pStyle w:val="a7"/>
        <w:numPr>
          <w:ilvl w:val="0"/>
          <w:numId w:val="35"/>
        </w:numPr>
        <w:ind w:firstLineChars="0"/>
        <w:rPr>
          <w:rFonts w:eastAsiaTheme="minorEastAsia"/>
          <w:b/>
          <w:szCs w:val="21"/>
        </w:rPr>
      </w:pPr>
      <w:r w:rsidRPr="00A874F4">
        <w:rPr>
          <w:rFonts w:eastAsiaTheme="minorEastAsia" w:hint="eastAsia"/>
          <w:szCs w:val="21"/>
        </w:rPr>
        <w:t>不接收</w:t>
      </w:r>
      <w:r w:rsidRPr="00C4368A">
        <w:rPr>
          <w:rFonts w:eastAsiaTheme="minorEastAsia" w:hint="eastAsia"/>
          <w:szCs w:val="21"/>
        </w:rPr>
        <w:t>邮件</w:t>
      </w:r>
      <w:r w:rsidR="006820BB">
        <w:rPr>
          <w:rFonts w:eastAsiaTheme="minorEastAsia"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261"/>
        <w:gridCol w:w="4445"/>
      </w:tblGrid>
      <w:tr w:rsidR="00F5128D" w:rsidRPr="00532F30" w:rsidTr="00C05531">
        <w:trPr>
          <w:trHeight w:val="443"/>
          <w:jc w:val="center"/>
        </w:trPr>
        <w:tc>
          <w:tcPr>
            <w:tcW w:w="479" w:type="pct"/>
            <w:vAlign w:val="center"/>
          </w:tcPr>
          <w:p w:rsidR="00F5128D" w:rsidRPr="00532F30" w:rsidRDefault="00F5128D" w:rsidP="00C05531">
            <w:pPr>
              <w:spacing w:line="240" w:lineRule="auto"/>
              <w:jc w:val="center"/>
              <w:rPr>
                <w:rFonts w:eastAsiaTheme="minorEastAsia"/>
                <w:b/>
                <w:bCs/>
                <w:szCs w:val="21"/>
              </w:rPr>
            </w:pPr>
            <w:r w:rsidRPr="00532F30">
              <w:rPr>
                <w:rFonts w:eastAsiaTheme="minorEastAsia"/>
                <w:b/>
                <w:bCs/>
                <w:szCs w:val="21"/>
              </w:rPr>
              <w:t>序号</w:t>
            </w:r>
          </w:p>
        </w:tc>
        <w:tc>
          <w:tcPr>
            <w:tcW w:w="1913" w:type="pct"/>
            <w:vAlign w:val="center"/>
          </w:tcPr>
          <w:p w:rsidR="00F5128D" w:rsidRPr="00532F30" w:rsidRDefault="00F5128D" w:rsidP="00C05531">
            <w:pPr>
              <w:spacing w:line="240" w:lineRule="auto"/>
              <w:jc w:val="center"/>
              <w:rPr>
                <w:rFonts w:eastAsiaTheme="minorEastAsia"/>
                <w:b/>
                <w:bCs/>
                <w:color w:val="FF0000"/>
                <w:szCs w:val="21"/>
              </w:rPr>
            </w:pPr>
            <w:r w:rsidRPr="00532F30">
              <w:rPr>
                <w:rFonts w:eastAsiaTheme="minorEastAsia"/>
                <w:b/>
                <w:bCs/>
                <w:szCs w:val="21"/>
              </w:rPr>
              <w:t>文件名称</w:t>
            </w:r>
          </w:p>
        </w:tc>
        <w:tc>
          <w:tcPr>
            <w:tcW w:w="2608" w:type="pct"/>
            <w:vAlign w:val="center"/>
          </w:tcPr>
          <w:p w:rsidR="00F5128D" w:rsidRPr="00532F30" w:rsidRDefault="00F5128D" w:rsidP="00C05531">
            <w:pPr>
              <w:spacing w:line="240" w:lineRule="auto"/>
              <w:jc w:val="center"/>
              <w:rPr>
                <w:rFonts w:eastAsiaTheme="minorEastAsia"/>
                <w:b/>
                <w:bCs/>
                <w:szCs w:val="21"/>
              </w:rPr>
            </w:pPr>
            <w:r w:rsidRPr="00532F30">
              <w:rPr>
                <w:rFonts w:eastAsiaTheme="minorEastAsia"/>
                <w:b/>
                <w:bCs/>
                <w:szCs w:val="21"/>
              </w:rPr>
              <w:t>备注</w:t>
            </w:r>
          </w:p>
        </w:tc>
      </w:tr>
      <w:tr w:rsidR="00F5128D" w:rsidRPr="00532F30" w:rsidTr="00C05531">
        <w:trPr>
          <w:trHeight w:val="286"/>
          <w:jc w:val="center"/>
        </w:trPr>
        <w:tc>
          <w:tcPr>
            <w:tcW w:w="479" w:type="pct"/>
            <w:vAlign w:val="center"/>
          </w:tcPr>
          <w:p w:rsidR="00F5128D" w:rsidRPr="00532F30" w:rsidRDefault="00F5128D" w:rsidP="00DB2C5E">
            <w:pPr>
              <w:pStyle w:val="a7"/>
              <w:spacing w:line="240" w:lineRule="auto"/>
              <w:ind w:firstLineChars="0" w:firstLine="0"/>
              <w:rPr>
                <w:rFonts w:eastAsiaTheme="minorEastAsia"/>
                <w:bCs/>
                <w:szCs w:val="21"/>
              </w:rPr>
            </w:pPr>
          </w:p>
        </w:tc>
        <w:tc>
          <w:tcPr>
            <w:tcW w:w="1913" w:type="pct"/>
            <w:vAlign w:val="center"/>
          </w:tcPr>
          <w:p w:rsidR="00F5128D" w:rsidRPr="00532F30" w:rsidRDefault="00F5128D" w:rsidP="00C05531">
            <w:pPr>
              <w:spacing w:line="240" w:lineRule="auto"/>
              <w:rPr>
                <w:rFonts w:eastAsiaTheme="minorEastAsia"/>
              </w:rPr>
            </w:pPr>
            <w:proofErr w:type="gramStart"/>
            <w:r w:rsidRPr="00532F30">
              <w:rPr>
                <w:rFonts w:eastAsiaTheme="minorEastAsia"/>
              </w:rPr>
              <w:t>递交信</w:t>
            </w:r>
            <w:proofErr w:type="gramEnd"/>
          </w:p>
        </w:tc>
        <w:tc>
          <w:tcPr>
            <w:tcW w:w="2608" w:type="pct"/>
            <w:vAlign w:val="center"/>
          </w:tcPr>
          <w:p w:rsidR="00DB2C5E" w:rsidRPr="006F1935" w:rsidRDefault="00DB2C5E" w:rsidP="00AA618C">
            <w:pPr>
              <w:pStyle w:val="a7"/>
              <w:numPr>
                <w:ilvl w:val="0"/>
                <w:numId w:val="39"/>
              </w:numPr>
              <w:spacing w:line="240" w:lineRule="auto"/>
              <w:ind w:firstLineChars="0"/>
              <w:jc w:val="left"/>
              <w:rPr>
                <w:rFonts w:eastAsiaTheme="minorEastAsia"/>
                <w:bCs/>
                <w:szCs w:val="21"/>
              </w:rPr>
            </w:pPr>
            <w:r w:rsidRPr="006F1935">
              <w:rPr>
                <w:rFonts w:eastAsiaTheme="minorEastAsia"/>
                <w:bCs/>
                <w:szCs w:val="21"/>
              </w:rPr>
              <w:t>CTMS</w:t>
            </w:r>
            <w:r w:rsidRPr="006F1935">
              <w:rPr>
                <w:rFonts w:eastAsiaTheme="minorEastAsia"/>
                <w:bCs/>
                <w:szCs w:val="21"/>
              </w:rPr>
              <w:t>上提交</w:t>
            </w:r>
            <w:r w:rsidRPr="006F1935">
              <w:rPr>
                <w:rFonts w:eastAsiaTheme="minorEastAsia"/>
                <w:bCs/>
                <w:szCs w:val="21"/>
              </w:rPr>
              <w:t>word</w:t>
            </w:r>
            <w:r w:rsidRPr="006F1935">
              <w:rPr>
                <w:rFonts w:eastAsiaTheme="minorEastAsia"/>
                <w:bCs/>
                <w:szCs w:val="21"/>
              </w:rPr>
              <w:t>版递交信，以供办公室制作伦理审查意见附件用</w:t>
            </w:r>
          </w:p>
          <w:p w:rsidR="00DB2C5E" w:rsidRPr="006F1935" w:rsidRDefault="00DB2C5E" w:rsidP="00AA618C">
            <w:pPr>
              <w:pStyle w:val="a7"/>
              <w:numPr>
                <w:ilvl w:val="0"/>
                <w:numId w:val="39"/>
              </w:numPr>
              <w:spacing w:line="240" w:lineRule="auto"/>
              <w:ind w:firstLineChars="0"/>
              <w:jc w:val="left"/>
              <w:rPr>
                <w:rFonts w:eastAsiaTheme="minorEastAsia"/>
                <w:bCs/>
                <w:szCs w:val="21"/>
              </w:rPr>
            </w:pPr>
            <w:r w:rsidRPr="006F1935">
              <w:rPr>
                <w:rFonts w:eastAsiaTheme="minorEastAsia"/>
                <w:bCs/>
                <w:szCs w:val="21"/>
              </w:rPr>
              <w:t>按照送审文件清单准备</w:t>
            </w:r>
            <w:r w:rsidRPr="006F1935">
              <w:rPr>
                <w:rFonts w:eastAsiaTheme="minorEastAsia"/>
                <w:bCs/>
                <w:szCs w:val="21"/>
              </w:rPr>
              <w:t>PI to EC</w:t>
            </w:r>
            <w:r w:rsidRPr="006F1935">
              <w:rPr>
                <w:rFonts w:eastAsiaTheme="minorEastAsia"/>
                <w:bCs/>
                <w:szCs w:val="21"/>
              </w:rPr>
              <w:t>的递交信</w:t>
            </w:r>
          </w:p>
          <w:p w:rsidR="00DB2C5E" w:rsidRPr="006F1935" w:rsidRDefault="00DB2C5E" w:rsidP="00AA618C">
            <w:pPr>
              <w:pStyle w:val="a7"/>
              <w:numPr>
                <w:ilvl w:val="0"/>
                <w:numId w:val="39"/>
              </w:numPr>
              <w:spacing w:line="240" w:lineRule="auto"/>
              <w:ind w:firstLineChars="0"/>
              <w:jc w:val="left"/>
              <w:rPr>
                <w:rFonts w:eastAsiaTheme="minorEastAsia"/>
                <w:bCs/>
                <w:szCs w:val="21"/>
              </w:rPr>
            </w:pPr>
            <w:r w:rsidRPr="006F1935">
              <w:rPr>
                <w:rFonts w:eastAsiaTheme="minorEastAsia"/>
                <w:bCs/>
                <w:szCs w:val="21"/>
              </w:rPr>
              <w:t>同步提交纸质，原件，签名及日期，一式两份</w:t>
            </w:r>
          </w:p>
        </w:tc>
      </w:tr>
      <w:tr w:rsidR="00B548F0" w:rsidRPr="00532F30" w:rsidTr="00C05531">
        <w:trPr>
          <w:trHeight w:val="286"/>
          <w:jc w:val="center"/>
        </w:trPr>
        <w:tc>
          <w:tcPr>
            <w:tcW w:w="479" w:type="pct"/>
            <w:vAlign w:val="center"/>
          </w:tcPr>
          <w:p w:rsidR="00B548F0" w:rsidRPr="00532F30" w:rsidRDefault="00B548F0" w:rsidP="00AA618C">
            <w:pPr>
              <w:pStyle w:val="a7"/>
              <w:numPr>
                <w:ilvl w:val="0"/>
                <w:numId w:val="38"/>
              </w:numPr>
              <w:spacing w:line="240" w:lineRule="auto"/>
              <w:ind w:left="0" w:firstLineChars="0" w:firstLine="0"/>
              <w:jc w:val="center"/>
              <w:rPr>
                <w:rFonts w:eastAsiaTheme="minorEastAsia"/>
                <w:bCs/>
                <w:szCs w:val="21"/>
              </w:rPr>
            </w:pPr>
          </w:p>
        </w:tc>
        <w:tc>
          <w:tcPr>
            <w:tcW w:w="1913" w:type="pct"/>
            <w:vAlign w:val="center"/>
          </w:tcPr>
          <w:p w:rsidR="00B548F0" w:rsidRPr="00532F30" w:rsidRDefault="00B548F0" w:rsidP="00C05531">
            <w:pPr>
              <w:widowControl/>
              <w:jc w:val="left"/>
              <w:rPr>
                <w:rFonts w:eastAsiaTheme="minorEastAsia"/>
              </w:rPr>
            </w:pPr>
            <w:r w:rsidRPr="00DB2C5E">
              <w:rPr>
                <w:rFonts w:eastAsiaTheme="minorEastAsia"/>
                <w:highlight w:val="yellow"/>
              </w:rPr>
              <w:t>安全性报告摘要</w:t>
            </w:r>
          </w:p>
        </w:tc>
        <w:tc>
          <w:tcPr>
            <w:tcW w:w="2608" w:type="pct"/>
            <w:vAlign w:val="center"/>
          </w:tcPr>
          <w:p w:rsidR="00B548F0" w:rsidRPr="006F1935" w:rsidRDefault="00B548F0" w:rsidP="004B6CEB">
            <w:pPr>
              <w:spacing w:line="240" w:lineRule="auto"/>
              <w:ind w:left="315" w:hangingChars="150" w:hanging="315"/>
              <w:jc w:val="left"/>
              <w:rPr>
                <w:rFonts w:eastAsiaTheme="minorEastAsia"/>
                <w:bCs/>
                <w:szCs w:val="21"/>
              </w:rPr>
            </w:pPr>
            <w:r w:rsidRPr="006F1935">
              <w:rPr>
                <w:rFonts w:eastAsiaTheme="minorEastAsia"/>
                <w:bCs/>
                <w:szCs w:val="21"/>
              </w:rPr>
              <w:t>1</w:t>
            </w:r>
            <w:r w:rsidRPr="006F1935">
              <w:rPr>
                <w:rFonts w:eastAsiaTheme="minorEastAsia"/>
                <w:bCs/>
                <w:szCs w:val="21"/>
              </w:rPr>
              <w:t>、</w:t>
            </w:r>
            <w:r w:rsidRPr="006F1935">
              <w:rPr>
                <w:rFonts w:eastAsiaTheme="minorEastAsia"/>
                <w:bCs/>
                <w:szCs w:val="21"/>
              </w:rPr>
              <w:t>CTMS</w:t>
            </w:r>
            <w:r w:rsidRPr="006F1935">
              <w:rPr>
                <w:rFonts w:eastAsiaTheme="minorEastAsia"/>
                <w:bCs/>
                <w:szCs w:val="21"/>
              </w:rPr>
              <w:t>上填写提交</w:t>
            </w:r>
          </w:p>
          <w:p w:rsidR="00B548F0" w:rsidRPr="006F1935" w:rsidRDefault="00B548F0" w:rsidP="004B6CEB">
            <w:pPr>
              <w:spacing w:line="240" w:lineRule="auto"/>
              <w:jc w:val="left"/>
              <w:rPr>
                <w:rFonts w:eastAsiaTheme="minorEastAsia"/>
                <w:bCs/>
                <w:szCs w:val="21"/>
              </w:rPr>
            </w:pPr>
            <w:r w:rsidRPr="006F1935">
              <w:rPr>
                <w:rFonts w:eastAsiaTheme="minorEastAsia"/>
                <w:bCs/>
                <w:szCs w:val="21"/>
              </w:rPr>
              <w:t>2</w:t>
            </w:r>
            <w:r w:rsidRPr="006F1935">
              <w:rPr>
                <w:rFonts w:eastAsiaTheme="minorEastAsia"/>
                <w:bCs/>
                <w:szCs w:val="21"/>
              </w:rPr>
              <w:t>、同步提交纸质，原件，签名及日期，一式两份</w:t>
            </w:r>
          </w:p>
        </w:tc>
      </w:tr>
      <w:tr w:rsidR="00B548F0" w:rsidRPr="00532F30" w:rsidTr="00C05531">
        <w:trPr>
          <w:trHeight w:val="286"/>
          <w:jc w:val="center"/>
        </w:trPr>
        <w:tc>
          <w:tcPr>
            <w:tcW w:w="479" w:type="pct"/>
            <w:vAlign w:val="center"/>
          </w:tcPr>
          <w:p w:rsidR="00B548F0" w:rsidRPr="00532F30" w:rsidRDefault="00B548F0" w:rsidP="00AA618C">
            <w:pPr>
              <w:pStyle w:val="a7"/>
              <w:numPr>
                <w:ilvl w:val="0"/>
                <w:numId w:val="38"/>
              </w:numPr>
              <w:spacing w:line="240" w:lineRule="auto"/>
              <w:ind w:left="0" w:firstLineChars="0" w:firstLine="0"/>
              <w:jc w:val="center"/>
              <w:rPr>
                <w:rFonts w:eastAsiaTheme="minorEastAsia"/>
                <w:bCs/>
                <w:szCs w:val="21"/>
              </w:rPr>
            </w:pPr>
          </w:p>
        </w:tc>
        <w:tc>
          <w:tcPr>
            <w:tcW w:w="1913" w:type="pct"/>
            <w:vAlign w:val="center"/>
          </w:tcPr>
          <w:p w:rsidR="00B548F0" w:rsidRPr="00532F30" w:rsidRDefault="00B548F0" w:rsidP="00C05531">
            <w:pPr>
              <w:widowControl/>
              <w:jc w:val="left"/>
              <w:rPr>
                <w:rFonts w:eastAsiaTheme="minorEastAsia"/>
              </w:rPr>
            </w:pPr>
            <w:r w:rsidRPr="00532F30">
              <w:rPr>
                <w:rFonts w:eastAsiaTheme="minorEastAsia"/>
              </w:rPr>
              <w:t>DSUR</w:t>
            </w:r>
          </w:p>
        </w:tc>
        <w:tc>
          <w:tcPr>
            <w:tcW w:w="2608" w:type="pct"/>
            <w:vAlign w:val="center"/>
          </w:tcPr>
          <w:p w:rsidR="00B548F0" w:rsidRPr="00532F30" w:rsidRDefault="00B548F0" w:rsidP="00F5128D">
            <w:pPr>
              <w:spacing w:line="240" w:lineRule="auto"/>
              <w:jc w:val="left"/>
              <w:rPr>
                <w:rFonts w:eastAsiaTheme="minorEastAsia"/>
                <w:bCs/>
                <w:szCs w:val="21"/>
              </w:rPr>
            </w:pPr>
            <w:r w:rsidRPr="00532F30">
              <w:rPr>
                <w:rFonts w:eastAsiaTheme="minorEastAsia"/>
                <w:bCs/>
                <w:szCs w:val="21"/>
              </w:rPr>
              <w:t>CTMS</w:t>
            </w:r>
            <w:r w:rsidRPr="00532F30">
              <w:rPr>
                <w:rFonts w:eastAsiaTheme="minorEastAsia"/>
                <w:bCs/>
                <w:szCs w:val="21"/>
              </w:rPr>
              <w:t>上传提交</w:t>
            </w:r>
            <w:r>
              <w:rPr>
                <w:rFonts w:eastAsiaTheme="minorEastAsia"/>
                <w:bCs/>
                <w:szCs w:val="21"/>
              </w:rPr>
              <w:t>，应有中文版</w:t>
            </w:r>
          </w:p>
        </w:tc>
      </w:tr>
    </w:tbl>
    <w:p w:rsidR="00BC2540" w:rsidRPr="00BC2540" w:rsidRDefault="00BC2540" w:rsidP="00AA618C">
      <w:pPr>
        <w:pStyle w:val="a7"/>
        <w:numPr>
          <w:ilvl w:val="0"/>
          <w:numId w:val="3"/>
        </w:numPr>
        <w:ind w:firstLineChars="0"/>
        <w:rPr>
          <w:szCs w:val="21"/>
        </w:rPr>
      </w:pPr>
      <w:r w:rsidRPr="00532F30">
        <w:rPr>
          <w:b/>
          <w:szCs w:val="21"/>
        </w:rPr>
        <w:t>研究者手册</w:t>
      </w:r>
    </w:p>
    <w:p w:rsidR="00BC2540" w:rsidRDefault="00BC2540" w:rsidP="00AA618C">
      <w:pPr>
        <w:pStyle w:val="a7"/>
        <w:numPr>
          <w:ilvl w:val="0"/>
          <w:numId w:val="35"/>
        </w:numPr>
        <w:ind w:firstLineChars="0"/>
        <w:rPr>
          <w:szCs w:val="21"/>
        </w:rPr>
      </w:pPr>
      <w:r>
        <w:rPr>
          <w:szCs w:val="21"/>
        </w:rPr>
        <w:t>报告时限：进行年度提交</w:t>
      </w:r>
    </w:p>
    <w:p w:rsidR="00BC2540" w:rsidRPr="00C4368A" w:rsidRDefault="00BC2540" w:rsidP="00AA618C">
      <w:pPr>
        <w:pStyle w:val="a7"/>
        <w:numPr>
          <w:ilvl w:val="0"/>
          <w:numId w:val="35"/>
        </w:numPr>
        <w:ind w:firstLineChars="0"/>
        <w:rPr>
          <w:szCs w:val="21"/>
        </w:rPr>
      </w:pPr>
      <w:r w:rsidRPr="00BC2540">
        <w:rPr>
          <w:rFonts w:eastAsiaTheme="minorEastAsia"/>
          <w:szCs w:val="21"/>
        </w:rPr>
        <w:t>提交</w:t>
      </w:r>
      <w:r w:rsidRPr="00BC2540">
        <w:rPr>
          <w:rFonts w:eastAsiaTheme="minorEastAsia"/>
          <w:szCs w:val="21"/>
        </w:rPr>
        <w:t>“</w:t>
      </w:r>
      <w:r w:rsidRPr="00BC2540">
        <w:rPr>
          <w:rFonts w:eastAsiaTheme="minorEastAsia"/>
          <w:szCs w:val="21"/>
        </w:rPr>
        <w:t>安全性报告审查</w:t>
      </w:r>
      <w:r w:rsidRPr="00BC2540">
        <w:rPr>
          <w:rFonts w:eastAsiaTheme="minorEastAsia"/>
          <w:szCs w:val="21"/>
        </w:rPr>
        <w:t>”</w:t>
      </w:r>
      <w:r w:rsidRPr="00BC2540">
        <w:rPr>
          <w:rFonts w:eastAsiaTheme="minorEastAsia"/>
          <w:szCs w:val="21"/>
        </w:rPr>
        <w:t>流程</w:t>
      </w:r>
    </w:p>
    <w:p w:rsidR="00A874F4" w:rsidRPr="00A874F4" w:rsidRDefault="00A874F4" w:rsidP="00A874F4">
      <w:pPr>
        <w:pStyle w:val="a7"/>
        <w:numPr>
          <w:ilvl w:val="0"/>
          <w:numId w:val="35"/>
        </w:numPr>
        <w:ind w:firstLineChars="0"/>
        <w:rPr>
          <w:szCs w:val="21"/>
        </w:rPr>
      </w:pPr>
      <w:r w:rsidRPr="00C4368A">
        <w:rPr>
          <w:rFonts w:eastAsiaTheme="minorEastAsia" w:hint="eastAsia"/>
          <w:szCs w:val="21"/>
        </w:rPr>
        <w:t>不接收邮件</w:t>
      </w:r>
      <w:r w:rsidR="006820BB">
        <w:rPr>
          <w:rFonts w:eastAsiaTheme="minorEastAsia"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261"/>
        <w:gridCol w:w="4445"/>
      </w:tblGrid>
      <w:tr w:rsidR="00BC2540" w:rsidRPr="00532F30" w:rsidTr="004B6CEB">
        <w:trPr>
          <w:trHeight w:val="443"/>
          <w:jc w:val="center"/>
        </w:trPr>
        <w:tc>
          <w:tcPr>
            <w:tcW w:w="479" w:type="pct"/>
            <w:vAlign w:val="center"/>
          </w:tcPr>
          <w:p w:rsidR="00BC2540" w:rsidRPr="00532F30" w:rsidRDefault="00BC2540" w:rsidP="004B6CEB">
            <w:pPr>
              <w:spacing w:line="240" w:lineRule="auto"/>
              <w:jc w:val="center"/>
              <w:rPr>
                <w:rFonts w:eastAsiaTheme="minorEastAsia"/>
                <w:b/>
                <w:bCs/>
                <w:szCs w:val="21"/>
              </w:rPr>
            </w:pPr>
            <w:r w:rsidRPr="00532F30">
              <w:rPr>
                <w:rFonts w:eastAsiaTheme="minorEastAsia"/>
                <w:b/>
                <w:bCs/>
                <w:szCs w:val="21"/>
              </w:rPr>
              <w:lastRenderedPageBreak/>
              <w:t>序号</w:t>
            </w:r>
          </w:p>
        </w:tc>
        <w:tc>
          <w:tcPr>
            <w:tcW w:w="1913" w:type="pct"/>
            <w:vAlign w:val="center"/>
          </w:tcPr>
          <w:p w:rsidR="00BC2540" w:rsidRPr="00532F30" w:rsidRDefault="00BC2540" w:rsidP="004B6CEB">
            <w:pPr>
              <w:spacing w:line="240" w:lineRule="auto"/>
              <w:jc w:val="center"/>
              <w:rPr>
                <w:rFonts w:eastAsiaTheme="minorEastAsia"/>
                <w:b/>
                <w:bCs/>
                <w:color w:val="FF0000"/>
                <w:szCs w:val="21"/>
              </w:rPr>
            </w:pPr>
            <w:r w:rsidRPr="00532F30">
              <w:rPr>
                <w:rFonts w:eastAsiaTheme="minorEastAsia"/>
                <w:b/>
                <w:bCs/>
                <w:szCs w:val="21"/>
              </w:rPr>
              <w:t>文件名称</w:t>
            </w:r>
          </w:p>
        </w:tc>
        <w:tc>
          <w:tcPr>
            <w:tcW w:w="2608" w:type="pct"/>
            <w:vAlign w:val="center"/>
          </w:tcPr>
          <w:p w:rsidR="00BC2540" w:rsidRPr="00532F30" w:rsidRDefault="00BC2540" w:rsidP="004B6CEB">
            <w:pPr>
              <w:spacing w:line="240" w:lineRule="auto"/>
              <w:jc w:val="center"/>
              <w:rPr>
                <w:rFonts w:eastAsiaTheme="minorEastAsia"/>
                <w:b/>
                <w:bCs/>
                <w:szCs w:val="21"/>
              </w:rPr>
            </w:pPr>
            <w:r w:rsidRPr="00532F30">
              <w:rPr>
                <w:rFonts w:eastAsiaTheme="minorEastAsia"/>
                <w:b/>
                <w:bCs/>
                <w:szCs w:val="21"/>
              </w:rPr>
              <w:t>备注</w:t>
            </w:r>
          </w:p>
        </w:tc>
      </w:tr>
      <w:tr w:rsidR="00BC2540" w:rsidRPr="00532F30" w:rsidTr="004B6CEB">
        <w:trPr>
          <w:trHeight w:val="286"/>
          <w:jc w:val="center"/>
        </w:trPr>
        <w:tc>
          <w:tcPr>
            <w:tcW w:w="479" w:type="pct"/>
            <w:vAlign w:val="center"/>
          </w:tcPr>
          <w:p w:rsidR="00BC2540" w:rsidRPr="00532F30" w:rsidRDefault="00BC2540" w:rsidP="00BC2540">
            <w:pPr>
              <w:pStyle w:val="a7"/>
              <w:spacing w:line="240" w:lineRule="auto"/>
              <w:ind w:firstLineChars="0" w:firstLine="0"/>
              <w:rPr>
                <w:rFonts w:eastAsiaTheme="minorEastAsia"/>
                <w:bCs/>
                <w:szCs w:val="21"/>
              </w:rPr>
            </w:pPr>
          </w:p>
        </w:tc>
        <w:tc>
          <w:tcPr>
            <w:tcW w:w="1913" w:type="pct"/>
            <w:vAlign w:val="center"/>
          </w:tcPr>
          <w:p w:rsidR="00BC2540" w:rsidRPr="00532F30" w:rsidRDefault="00BC2540" w:rsidP="004B6CEB">
            <w:pPr>
              <w:spacing w:line="240" w:lineRule="auto"/>
              <w:rPr>
                <w:rFonts w:eastAsiaTheme="minorEastAsia"/>
              </w:rPr>
            </w:pPr>
            <w:proofErr w:type="gramStart"/>
            <w:r w:rsidRPr="00532F30">
              <w:rPr>
                <w:rFonts w:eastAsiaTheme="minorEastAsia"/>
              </w:rPr>
              <w:t>递交信</w:t>
            </w:r>
            <w:proofErr w:type="gramEnd"/>
          </w:p>
        </w:tc>
        <w:tc>
          <w:tcPr>
            <w:tcW w:w="2608" w:type="pct"/>
            <w:vAlign w:val="center"/>
          </w:tcPr>
          <w:p w:rsidR="00BC2540" w:rsidRPr="006F1935" w:rsidRDefault="00BC2540" w:rsidP="00AA618C">
            <w:pPr>
              <w:pStyle w:val="a7"/>
              <w:numPr>
                <w:ilvl w:val="0"/>
                <w:numId w:val="42"/>
              </w:numPr>
              <w:spacing w:line="240" w:lineRule="auto"/>
              <w:ind w:firstLineChars="0"/>
              <w:jc w:val="left"/>
              <w:rPr>
                <w:rFonts w:eastAsiaTheme="minorEastAsia"/>
                <w:bCs/>
                <w:szCs w:val="21"/>
              </w:rPr>
            </w:pPr>
            <w:r w:rsidRPr="006F1935">
              <w:rPr>
                <w:rFonts w:eastAsiaTheme="minorEastAsia"/>
                <w:bCs/>
                <w:szCs w:val="21"/>
              </w:rPr>
              <w:t>CTMS</w:t>
            </w:r>
            <w:r w:rsidRPr="006F1935">
              <w:rPr>
                <w:rFonts w:eastAsiaTheme="minorEastAsia"/>
                <w:bCs/>
                <w:szCs w:val="21"/>
              </w:rPr>
              <w:t>上提交</w:t>
            </w:r>
            <w:r w:rsidRPr="006F1935">
              <w:rPr>
                <w:rFonts w:eastAsiaTheme="minorEastAsia"/>
                <w:bCs/>
                <w:szCs w:val="21"/>
              </w:rPr>
              <w:t>word</w:t>
            </w:r>
            <w:r w:rsidRPr="006F1935">
              <w:rPr>
                <w:rFonts w:eastAsiaTheme="minorEastAsia"/>
                <w:bCs/>
                <w:szCs w:val="21"/>
              </w:rPr>
              <w:t>版递交信，以供办公室制作伦理审查意见附件用</w:t>
            </w:r>
          </w:p>
          <w:p w:rsidR="00BC2540" w:rsidRPr="006F1935" w:rsidRDefault="00BC2540" w:rsidP="00AA618C">
            <w:pPr>
              <w:pStyle w:val="a7"/>
              <w:numPr>
                <w:ilvl w:val="0"/>
                <w:numId w:val="42"/>
              </w:numPr>
              <w:spacing w:line="240" w:lineRule="auto"/>
              <w:ind w:firstLineChars="0"/>
              <w:jc w:val="left"/>
              <w:rPr>
                <w:rFonts w:eastAsiaTheme="minorEastAsia"/>
                <w:bCs/>
                <w:szCs w:val="21"/>
              </w:rPr>
            </w:pPr>
            <w:r w:rsidRPr="006F1935">
              <w:rPr>
                <w:rFonts w:eastAsiaTheme="minorEastAsia"/>
                <w:bCs/>
                <w:szCs w:val="21"/>
              </w:rPr>
              <w:t>按照送审文件清单准备</w:t>
            </w:r>
            <w:r w:rsidRPr="006F1935">
              <w:rPr>
                <w:rFonts w:eastAsiaTheme="minorEastAsia"/>
                <w:bCs/>
                <w:szCs w:val="21"/>
              </w:rPr>
              <w:t>PI to EC</w:t>
            </w:r>
            <w:r w:rsidRPr="006F1935">
              <w:rPr>
                <w:rFonts w:eastAsiaTheme="minorEastAsia"/>
                <w:bCs/>
                <w:szCs w:val="21"/>
              </w:rPr>
              <w:t>的递交信</w:t>
            </w:r>
          </w:p>
          <w:p w:rsidR="00BC2540" w:rsidRPr="006F1935" w:rsidRDefault="00BC2540" w:rsidP="00AA618C">
            <w:pPr>
              <w:pStyle w:val="a7"/>
              <w:numPr>
                <w:ilvl w:val="0"/>
                <w:numId w:val="42"/>
              </w:numPr>
              <w:spacing w:line="240" w:lineRule="auto"/>
              <w:ind w:firstLineChars="0"/>
              <w:jc w:val="left"/>
              <w:rPr>
                <w:rFonts w:eastAsiaTheme="minorEastAsia"/>
                <w:bCs/>
                <w:szCs w:val="21"/>
              </w:rPr>
            </w:pPr>
            <w:r w:rsidRPr="006F1935">
              <w:rPr>
                <w:rFonts w:eastAsiaTheme="minorEastAsia"/>
                <w:bCs/>
                <w:szCs w:val="21"/>
              </w:rPr>
              <w:t>同步提交纸质，原件，签名及日期，一式两份</w:t>
            </w:r>
          </w:p>
        </w:tc>
      </w:tr>
      <w:tr w:rsidR="00BC2540" w:rsidRPr="00532F30" w:rsidTr="004B6CEB">
        <w:trPr>
          <w:trHeight w:val="286"/>
          <w:jc w:val="center"/>
        </w:trPr>
        <w:tc>
          <w:tcPr>
            <w:tcW w:w="479" w:type="pct"/>
            <w:vAlign w:val="center"/>
          </w:tcPr>
          <w:p w:rsidR="00BC2540" w:rsidRPr="00532F30" w:rsidRDefault="00BC2540" w:rsidP="00AA618C">
            <w:pPr>
              <w:pStyle w:val="a7"/>
              <w:numPr>
                <w:ilvl w:val="0"/>
                <w:numId w:val="41"/>
              </w:numPr>
              <w:spacing w:line="240" w:lineRule="auto"/>
              <w:ind w:left="0" w:firstLineChars="0" w:firstLine="0"/>
              <w:jc w:val="center"/>
              <w:rPr>
                <w:rFonts w:eastAsiaTheme="minorEastAsia"/>
                <w:bCs/>
                <w:szCs w:val="21"/>
              </w:rPr>
            </w:pPr>
          </w:p>
        </w:tc>
        <w:tc>
          <w:tcPr>
            <w:tcW w:w="1913" w:type="pct"/>
            <w:vAlign w:val="center"/>
          </w:tcPr>
          <w:p w:rsidR="00BC2540" w:rsidRPr="00532F30" w:rsidRDefault="00BC2540" w:rsidP="004B6CEB">
            <w:pPr>
              <w:widowControl/>
              <w:jc w:val="left"/>
              <w:rPr>
                <w:rFonts w:eastAsiaTheme="minorEastAsia"/>
              </w:rPr>
            </w:pPr>
            <w:r w:rsidRPr="00FF19F9">
              <w:rPr>
                <w:rFonts w:eastAsiaTheme="minorEastAsia"/>
                <w:highlight w:val="yellow"/>
              </w:rPr>
              <w:t>安全性报告摘要</w:t>
            </w:r>
          </w:p>
        </w:tc>
        <w:tc>
          <w:tcPr>
            <w:tcW w:w="2608" w:type="pct"/>
            <w:vAlign w:val="center"/>
          </w:tcPr>
          <w:p w:rsidR="00FF19F9" w:rsidRPr="006F1935" w:rsidRDefault="00FF19F9" w:rsidP="00FF19F9">
            <w:pPr>
              <w:spacing w:line="240" w:lineRule="auto"/>
              <w:ind w:left="315" w:hangingChars="150" w:hanging="315"/>
              <w:jc w:val="left"/>
              <w:rPr>
                <w:rFonts w:eastAsiaTheme="minorEastAsia"/>
                <w:bCs/>
                <w:szCs w:val="21"/>
              </w:rPr>
            </w:pPr>
            <w:r w:rsidRPr="006F1935">
              <w:rPr>
                <w:rFonts w:eastAsiaTheme="minorEastAsia"/>
                <w:bCs/>
                <w:szCs w:val="21"/>
              </w:rPr>
              <w:t>1</w:t>
            </w:r>
            <w:r w:rsidRPr="006F1935">
              <w:rPr>
                <w:rFonts w:eastAsiaTheme="minorEastAsia"/>
                <w:bCs/>
                <w:szCs w:val="21"/>
              </w:rPr>
              <w:t>、</w:t>
            </w:r>
            <w:r w:rsidRPr="006F1935">
              <w:rPr>
                <w:rFonts w:eastAsiaTheme="minorEastAsia"/>
                <w:bCs/>
                <w:szCs w:val="21"/>
              </w:rPr>
              <w:t>CTMS</w:t>
            </w:r>
            <w:r w:rsidRPr="006F1935">
              <w:rPr>
                <w:rFonts w:eastAsiaTheme="minorEastAsia"/>
                <w:bCs/>
                <w:szCs w:val="21"/>
              </w:rPr>
              <w:t>上填写提交</w:t>
            </w:r>
          </w:p>
          <w:p w:rsidR="00BC2540" w:rsidRPr="006F1935" w:rsidRDefault="00FF19F9" w:rsidP="00FF19F9">
            <w:pPr>
              <w:spacing w:line="240" w:lineRule="auto"/>
              <w:jc w:val="left"/>
              <w:rPr>
                <w:rFonts w:eastAsiaTheme="minorEastAsia"/>
                <w:bCs/>
                <w:szCs w:val="21"/>
              </w:rPr>
            </w:pPr>
            <w:r w:rsidRPr="006F1935">
              <w:rPr>
                <w:rFonts w:eastAsiaTheme="minorEastAsia"/>
                <w:bCs/>
                <w:szCs w:val="21"/>
              </w:rPr>
              <w:t>2</w:t>
            </w:r>
            <w:r w:rsidRPr="006F1935">
              <w:rPr>
                <w:rFonts w:eastAsiaTheme="minorEastAsia"/>
                <w:bCs/>
                <w:szCs w:val="21"/>
              </w:rPr>
              <w:t>、同步提交纸质，原件，签名及日期，一式两份</w:t>
            </w:r>
          </w:p>
        </w:tc>
      </w:tr>
      <w:tr w:rsidR="00BC2540" w:rsidRPr="00532F30" w:rsidTr="004B6CEB">
        <w:trPr>
          <w:trHeight w:val="286"/>
          <w:jc w:val="center"/>
        </w:trPr>
        <w:tc>
          <w:tcPr>
            <w:tcW w:w="479" w:type="pct"/>
            <w:vAlign w:val="center"/>
          </w:tcPr>
          <w:p w:rsidR="00BC2540" w:rsidRPr="00532F30" w:rsidRDefault="00BC2540" w:rsidP="00AA618C">
            <w:pPr>
              <w:pStyle w:val="a7"/>
              <w:numPr>
                <w:ilvl w:val="0"/>
                <w:numId w:val="41"/>
              </w:numPr>
              <w:spacing w:line="240" w:lineRule="auto"/>
              <w:ind w:left="0" w:firstLineChars="0" w:firstLine="0"/>
              <w:jc w:val="center"/>
              <w:rPr>
                <w:rFonts w:eastAsiaTheme="minorEastAsia"/>
                <w:bCs/>
                <w:szCs w:val="21"/>
              </w:rPr>
            </w:pPr>
          </w:p>
        </w:tc>
        <w:tc>
          <w:tcPr>
            <w:tcW w:w="1913" w:type="pct"/>
            <w:vAlign w:val="center"/>
          </w:tcPr>
          <w:p w:rsidR="00BC2540" w:rsidRPr="00532F30" w:rsidRDefault="00BC2540" w:rsidP="004B6CEB">
            <w:pPr>
              <w:widowControl/>
              <w:jc w:val="left"/>
              <w:rPr>
                <w:rFonts w:eastAsiaTheme="minorEastAsia"/>
              </w:rPr>
            </w:pPr>
            <w:r w:rsidRPr="00532F30">
              <w:rPr>
                <w:rFonts w:eastAsiaTheme="minorEastAsia"/>
              </w:rPr>
              <w:tab/>
            </w:r>
            <w:r w:rsidRPr="00532F30">
              <w:rPr>
                <w:rFonts w:eastAsiaTheme="minorEastAsia"/>
                <w:bCs/>
                <w:szCs w:val="21"/>
              </w:rPr>
              <w:t>研究者手册及概括性修改说明</w:t>
            </w:r>
          </w:p>
        </w:tc>
        <w:tc>
          <w:tcPr>
            <w:tcW w:w="2608" w:type="pct"/>
            <w:vAlign w:val="center"/>
          </w:tcPr>
          <w:p w:rsidR="00BC2540" w:rsidRPr="00FF19F9" w:rsidRDefault="00FF19F9" w:rsidP="00FF19F9">
            <w:pPr>
              <w:spacing w:line="240" w:lineRule="auto"/>
              <w:jc w:val="left"/>
              <w:rPr>
                <w:rFonts w:eastAsiaTheme="minorEastAsia"/>
                <w:bCs/>
                <w:szCs w:val="21"/>
              </w:rPr>
            </w:pPr>
            <w:r w:rsidRPr="00532F30">
              <w:rPr>
                <w:rFonts w:eastAsiaTheme="minorEastAsia"/>
                <w:bCs/>
                <w:szCs w:val="21"/>
              </w:rPr>
              <w:t>CTMS</w:t>
            </w:r>
            <w:r w:rsidR="00597253">
              <w:rPr>
                <w:rFonts w:eastAsiaTheme="minorEastAsia"/>
                <w:bCs/>
                <w:szCs w:val="21"/>
              </w:rPr>
              <w:t>一一</w:t>
            </w:r>
            <w:r w:rsidRPr="00532F30">
              <w:rPr>
                <w:rFonts w:eastAsiaTheme="minorEastAsia"/>
                <w:bCs/>
                <w:szCs w:val="21"/>
              </w:rPr>
              <w:t>上传提交</w:t>
            </w:r>
            <w:r>
              <w:rPr>
                <w:rFonts w:eastAsiaTheme="minorEastAsia"/>
                <w:bCs/>
                <w:szCs w:val="21"/>
              </w:rPr>
              <w:t>，</w:t>
            </w:r>
            <w:r w:rsidR="00597253">
              <w:rPr>
                <w:rFonts w:eastAsiaTheme="minorEastAsia"/>
                <w:bCs/>
                <w:szCs w:val="21"/>
              </w:rPr>
              <w:t>多份文件不提交压缩包，</w:t>
            </w:r>
            <w:r>
              <w:rPr>
                <w:rFonts w:eastAsiaTheme="minorEastAsia"/>
                <w:bCs/>
                <w:szCs w:val="21"/>
              </w:rPr>
              <w:t>应有中文版</w:t>
            </w:r>
          </w:p>
        </w:tc>
      </w:tr>
    </w:tbl>
    <w:p w:rsidR="00BC2540" w:rsidRDefault="009C4476" w:rsidP="00AA618C">
      <w:pPr>
        <w:pStyle w:val="a7"/>
        <w:numPr>
          <w:ilvl w:val="0"/>
          <w:numId w:val="3"/>
        </w:numPr>
        <w:ind w:firstLineChars="0"/>
        <w:rPr>
          <w:rFonts w:eastAsiaTheme="minorEastAsia"/>
          <w:b/>
          <w:szCs w:val="21"/>
        </w:rPr>
      </w:pPr>
      <w:r w:rsidRPr="00532F30">
        <w:rPr>
          <w:rFonts w:eastAsiaTheme="minorEastAsia"/>
          <w:b/>
          <w:szCs w:val="21"/>
        </w:rPr>
        <w:t>其它潜在的严重安全性风险信息报告</w:t>
      </w:r>
    </w:p>
    <w:p w:rsidR="00EE2D5F" w:rsidRPr="00BC2540" w:rsidRDefault="00BC2540" w:rsidP="00AA618C">
      <w:pPr>
        <w:pStyle w:val="a7"/>
        <w:numPr>
          <w:ilvl w:val="0"/>
          <w:numId w:val="35"/>
        </w:numPr>
        <w:ind w:firstLineChars="0"/>
        <w:rPr>
          <w:rFonts w:eastAsiaTheme="minorEastAsia"/>
          <w:b/>
          <w:szCs w:val="21"/>
        </w:rPr>
      </w:pPr>
      <w:r>
        <w:rPr>
          <w:rFonts w:eastAsiaTheme="minorEastAsia"/>
          <w:szCs w:val="21"/>
        </w:rPr>
        <w:t>报告时限：</w:t>
      </w:r>
      <w:r w:rsidR="00924CC3">
        <w:t>申办者确定为其他潜在严重</w:t>
      </w:r>
      <w:r w:rsidR="00924CC3" w:rsidRPr="003A1F50">
        <w:rPr>
          <w:rFonts w:eastAsiaTheme="minorEastAsia" w:hint="eastAsia"/>
        </w:rPr>
        <w:t>安全性风险信息后的</w:t>
      </w:r>
      <w:r w:rsidR="00924CC3" w:rsidRPr="003A1F50">
        <w:rPr>
          <w:rFonts w:eastAsiaTheme="minorEastAsia"/>
        </w:rPr>
        <w:t>15</w:t>
      </w:r>
      <w:r w:rsidR="00924CC3" w:rsidRPr="003A1F50">
        <w:rPr>
          <w:rFonts w:eastAsiaTheme="minorEastAsia" w:hint="eastAsia"/>
        </w:rPr>
        <w:t>日内进行快速报告</w:t>
      </w:r>
      <w:r w:rsidR="00924CC3">
        <w:rPr>
          <w:rFonts w:eastAsiaTheme="minorEastAsia" w:hint="eastAsia"/>
        </w:rPr>
        <w:t>。</w:t>
      </w:r>
    </w:p>
    <w:p w:rsidR="00BC2540" w:rsidRPr="00C4368A" w:rsidRDefault="00BC2540" w:rsidP="00AA618C">
      <w:pPr>
        <w:pStyle w:val="a7"/>
        <w:numPr>
          <w:ilvl w:val="0"/>
          <w:numId w:val="35"/>
        </w:numPr>
        <w:ind w:firstLineChars="0"/>
        <w:rPr>
          <w:rFonts w:eastAsiaTheme="minorEastAsia"/>
          <w:b/>
          <w:szCs w:val="21"/>
        </w:rPr>
      </w:pPr>
      <w:r w:rsidRPr="00BC2540">
        <w:rPr>
          <w:rFonts w:eastAsiaTheme="minorEastAsia"/>
          <w:szCs w:val="21"/>
        </w:rPr>
        <w:t>提交</w:t>
      </w:r>
      <w:r w:rsidRPr="00BC2540">
        <w:rPr>
          <w:rFonts w:eastAsiaTheme="minorEastAsia"/>
          <w:szCs w:val="21"/>
        </w:rPr>
        <w:t>“</w:t>
      </w:r>
      <w:r w:rsidRPr="00BC2540">
        <w:rPr>
          <w:rFonts w:eastAsiaTheme="minorEastAsia"/>
          <w:szCs w:val="21"/>
        </w:rPr>
        <w:t>安全性报告审查</w:t>
      </w:r>
      <w:r w:rsidRPr="00BC2540">
        <w:rPr>
          <w:rFonts w:eastAsiaTheme="minorEastAsia"/>
          <w:szCs w:val="21"/>
        </w:rPr>
        <w:t>”</w:t>
      </w:r>
      <w:r w:rsidRPr="00BC2540">
        <w:rPr>
          <w:rFonts w:eastAsiaTheme="minorEastAsia"/>
          <w:szCs w:val="21"/>
        </w:rPr>
        <w:t>流程</w:t>
      </w:r>
    </w:p>
    <w:p w:rsidR="00A874F4" w:rsidRPr="00A874F4" w:rsidRDefault="00A874F4" w:rsidP="00A874F4">
      <w:pPr>
        <w:pStyle w:val="a7"/>
        <w:numPr>
          <w:ilvl w:val="0"/>
          <w:numId w:val="35"/>
        </w:numPr>
        <w:ind w:firstLineChars="0"/>
        <w:rPr>
          <w:rFonts w:eastAsiaTheme="minorEastAsia"/>
          <w:b/>
          <w:szCs w:val="21"/>
        </w:rPr>
      </w:pPr>
      <w:r w:rsidRPr="00A874F4">
        <w:rPr>
          <w:rFonts w:eastAsiaTheme="minorEastAsia" w:hint="eastAsia"/>
          <w:szCs w:val="21"/>
        </w:rPr>
        <w:t>不接收邮件</w:t>
      </w:r>
      <w:r w:rsidR="006820BB">
        <w:rPr>
          <w:rFonts w:eastAsiaTheme="minorEastAsia"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261"/>
        <w:gridCol w:w="4445"/>
      </w:tblGrid>
      <w:tr w:rsidR="00D467D7" w:rsidRPr="00532F30" w:rsidTr="00C05531">
        <w:trPr>
          <w:trHeight w:val="443"/>
          <w:jc w:val="center"/>
        </w:trPr>
        <w:tc>
          <w:tcPr>
            <w:tcW w:w="479" w:type="pct"/>
            <w:vAlign w:val="center"/>
          </w:tcPr>
          <w:p w:rsidR="00D467D7" w:rsidRPr="00532F30" w:rsidRDefault="00D467D7" w:rsidP="00C05531">
            <w:pPr>
              <w:spacing w:line="240" w:lineRule="auto"/>
              <w:jc w:val="center"/>
              <w:rPr>
                <w:rFonts w:eastAsiaTheme="minorEastAsia"/>
                <w:b/>
                <w:bCs/>
                <w:szCs w:val="21"/>
              </w:rPr>
            </w:pPr>
            <w:r w:rsidRPr="00532F30">
              <w:rPr>
                <w:rFonts w:eastAsiaTheme="minorEastAsia"/>
                <w:b/>
                <w:bCs/>
                <w:szCs w:val="21"/>
              </w:rPr>
              <w:t>序号</w:t>
            </w:r>
          </w:p>
        </w:tc>
        <w:tc>
          <w:tcPr>
            <w:tcW w:w="1913" w:type="pct"/>
            <w:vAlign w:val="center"/>
          </w:tcPr>
          <w:p w:rsidR="00D467D7" w:rsidRPr="00532F30" w:rsidRDefault="00D467D7" w:rsidP="00C05531">
            <w:pPr>
              <w:spacing w:line="240" w:lineRule="auto"/>
              <w:jc w:val="center"/>
              <w:rPr>
                <w:rFonts w:eastAsiaTheme="minorEastAsia"/>
                <w:b/>
                <w:bCs/>
                <w:color w:val="FF0000"/>
                <w:szCs w:val="21"/>
              </w:rPr>
            </w:pPr>
            <w:r w:rsidRPr="00532F30">
              <w:rPr>
                <w:rFonts w:eastAsiaTheme="minorEastAsia"/>
                <w:b/>
                <w:bCs/>
                <w:szCs w:val="21"/>
              </w:rPr>
              <w:t>文件名称</w:t>
            </w:r>
          </w:p>
        </w:tc>
        <w:tc>
          <w:tcPr>
            <w:tcW w:w="2608" w:type="pct"/>
            <w:vAlign w:val="center"/>
          </w:tcPr>
          <w:p w:rsidR="00D467D7" w:rsidRPr="00532F30" w:rsidRDefault="00D467D7" w:rsidP="00C05531">
            <w:pPr>
              <w:spacing w:line="240" w:lineRule="auto"/>
              <w:jc w:val="center"/>
              <w:rPr>
                <w:rFonts w:eastAsiaTheme="minorEastAsia"/>
                <w:b/>
                <w:bCs/>
                <w:szCs w:val="21"/>
              </w:rPr>
            </w:pPr>
            <w:r w:rsidRPr="00532F30">
              <w:rPr>
                <w:rFonts w:eastAsiaTheme="minorEastAsia"/>
                <w:b/>
                <w:bCs/>
                <w:szCs w:val="21"/>
              </w:rPr>
              <w:t>备注</w:t>
            </w:r>
          </w:p>
        </w:tc>
      </w:tr>
      <w:tr w:rsidR="00D467D7" w:rsidRPr="00532F30" w:rsidTr="00C05531">
        <w:trPr>
          <w:trHeight w:val="286"/>
          <w:jc w:val="center"/>
        </w:trPr>
        <w:tc>
          <w:tcPr>
            <w:tcW w:w="479" w:type="pct"/>
            <w:vAlign w:val="center"/>
          </w:tcPr>
          <w:p w:rsidR="00D467D7" w:rsidRPr="00532F30" w:rsidRDefault="00D467D7" w:rsidP="00BC2540">
            <w:pPr>
              <w:pStyle w:val="a7"/>
              <w:spacing w:line="240" w:lineRule="auto"/>
              <w:ind w:firstLineChars="0" w:firstLine="0"/>
              <w:rPr>
                <w:rFonts w:eastAsiaTheme="minorEastAsia"/>
                <w:bCs/>
                <w:szCs w:val="21"/>
              </w:rPr>
            </w:pPr>
          </w:p>
        </w:tc>
        <w:tc>
          <w:tcPr>
            <w:tcW w:w="1913" w:type="pct"/>
            <w:vAlign w:val="center"/>
          </w:tcPr>
          <w:p w:rsidR="00D467D7" w:rsidRPr="00532F30" w:rsidRDefault="00D467D7" w:rsidP="00C05531">
            <w:pPr>
              <w:spacing w:line="240" w:lineRule="auto"/>
              <w:rPr>
                <w:rFonts w:eastAsiaTheme="minorEastAsia"/>
              </w:rPr>
            </w:pPr>
            <w:proofErr w:type="gramStart"/>
            <w:r w:rsidRPr="00532F30">
              <w:rPr>
                <w:rFonts w:eastAsiaTheme="minorEastAsia"/>
              </w:rPr>
              <w:t>递交信</w:t>
            </w:r>
            <w:proofErr w:type="gramEnd"/>
          </w:p>
        </w:tc>
        <w:tc>
          <w:tcPr>
            <w:tcW w:w="2608" w:type="pct"/>
            <w:vAlign w:val="center"/>
          </w:tcPr>
          <w:p w:rsidR="00BC2540" w:rsidRPr="006F1935" w:rsidRDefault="00BC2540" w:rsidP="00AA618C">
            <w:pPr>
              <w:pStyle w:val="a7"/>
              <w:numPr>
                <w:ilvl w:val="0"/>
                <w:numId w:val="8"/>
              </w:numPr>
              <w:spacing w:line="240" w:lineRule="auto"/>
              <w:ind w:firstLineChars="0"/>
              <w:jc w:val="left"/>
              <w:rPr>
                <w:rFonts w:eastAsiaTheme="minorEastAsia"/>
                <w:bCs/>
                <w:szCs w:val="21"/>
              </w:rPr>
            </w:pPr>
            <w:r w:rsidRPr="006F1935">
              <w:rPr>
                <w:rFonts w:eastAsiaTheme="minorEastAsia"/>
                <w:bCs/>
                <w:szCs w:val="21"/>
              </w:rPr>
              <w:t>CTMS</w:t>
            </w:r>
            <w:r w:rsidRPr="006F1935">
              <w:rPr>
                <w:rFonts w:eastAsiaTheme="minorEastAsia"/>
                <w:bCs/>
                <w:szCs w:val="21"/>
              </w:rPr>
              <w:t>上提交</w:t>
            </w:r>
            <w:r w:rsidRPr="006F1935">
              <w:rPr>
                <w:rFonts w:eastAsiaTheme="minorEastAsia"/>
                <w:bCs/>
                <w:szCs w:val="21"/>
              </w:rPr>
              <w:t>word</w:t>
            </w:r>
            <w:r w:rsidRPr="006F1935">
              <w:rPr>
                <w:rFonts w:eastAsiaTheme="minorEastAsia"/>
                <w:bCs/>
                <w:szCs w:val="21"/>
              </w:rPr>
              <w:t>版递交信，以供办公室制作伦理审查意见附件用</w:t>
            </w:r>
          </w:p>
          <w:p w:rsidR="00BC2540" w:rsidRPr="006F1935" w:rsidRDefault="00BC2540" w:rsidP="00AA618C">
            <w:pPr>
              <w:pStyle w:val="a7"/>
              <w:numPr>
                <w:ilvl w:val="0"/>
                <w:numId w:val="8"/>
              </w:numPr>
              <w:spacing w:line="240" w:lineRule="auto"/>
              <w:ind w:firstLineChars="0"/>
              <w:jc w:val="left"/>
              <w:rPr>
                <w:rFonts w:eastAsiaTheme="minorEastAsia"/>
                <w:bCs/>
                <w:szCs w:val="21"/>
              </w:rPr>
            </w:pPr>
            <w:r w:rsidRPr="006F1935">
              <w:rPr>
                <w:rFonts w:eastAsiaTheme="minorEastAsia"/>
                <w:bCs/>
                <w:szCs w:val="21"/>
              </w:rPr>
              <w:t>按照送审文件清单准备</w:t>
            </w:r>
            <w:r w:rsidRPr="006F1935">
              <w:rPr>
                <w:rFonts w:eastAsiaTheme="minorEastAsia"/>
                <w:bCs/>
                <w:szCs w:val="21"/>
              </w:rPr>
              <w:t>PI to EC</w:t>
            </w:r>
            <w:r w:rsidRPr="006F1935">
              <w:rPr>
                <w:rFonts w:eastAsiaTheme="minorEastAsia"/>
                <w:bCs/>
                <w:szCs w:val="21"/>
              </w:rPr>
              <w:t>的递交信</w:t>
            </w:r>
          </w:p>
          <w:p w:rsidR="00D467D7" w:rsidRPr="006F1935" w:rsidRDefault="00BC2540" w:rsidP="00AA618C">
            <w:pPr>
              <w:pStyle w:val="a7"/>
              <w:numPr>
                <w:ilvl w:val="0"/>
                <w:numId w:val="8"/>
              </w:numPr>
              <w:spacing w:line="240" w:lineRule="auto"/>
              <w:ind w:firstLineChars="0"/>
              <w:jc w:val="left"/>
              <w:rPr>
                <w:rFonts w:eastAsiaTheme="minorEastAsia"/>
                <w:bCs/>
                <w:szCs w:val="21"/>
              </w:rPr>
            </w:pPr>
            <w:r w:rsidRPr="006F1935">
              <w:rPr>
                <w:rFonts w:eastAsiaTheme="minorEastAsia"/>
                <w:bCs/>
                <w:szCs w:val="21"/>
              </w:rPr>
              <w:t>同步提交纸质，原件，签名及日期，一式两份</w:t>
            </w:r>
          </w:p>
        </w:tc>
      </w:tr>
      <w:tr w:rsidR="00D467D7" w:rsidRPr="00532F30" w:rsidTr="00C05531">
        <w:trPr>
          <w:trHeight w:val="286"/>
          <w:jc w:val="center"/>
        </w:trPr>
        <w:tc>
          <w:tcPr>
            <w:tcW w:w="479" w:type="pct"/>
            <w:vAlign w:val="center"/>
          </w:tcPr>
          <w:p w:rsidR="00D467D7" w:rsidRPr="00532F30" w:rsidRDefault="00D467D7" w:rsidP="00AA618C">
            <w:pPr>
              <w:pStyle w:val="a7"/>
              <w:numPr>
                <w:ilvl w:val="0"/>
                <w:numId w:val="40"/>
              </w:numPr>
              <w:spacing w:line="240" w:lineRule="auto"/>
              <w:ind w:left="0" w:firstLineChars="0" w:firstLine="0"/>
              <w:jc w:val="center"/>
              <w:rPr>
                <w:rFonts w:eastAsiaTheme="minorEastAsia"/>
                <w:bCs/>
                <w:szCs w:val="21"/>
              </w:rPr>
            </w:pPr>
          </w:p>
        </w:tc>
        <w:tc>
          <w:tcPr>
            <w:tcW w:w="1913" w:type="pct"/>
            <w:vAlign w:val="center"/>
          </w:tcPr>
          <w:p w:rsidR="00D467D7" w:rsidRPr="00532F30" w:rsidRDefault="00D467D7" w:rsidP="00C05531">
            <w:pPr>
              <w:widowControl/>
              <w:jc w:val="left"/>
              <w:rPr>
                <w:rFonts w:eastAsiaTheme="minorEastAsia"/>
              </w:rPr>
            </w:pPr>
            <w:r w:rsidRPr="00BC2540">
              <w:rPr>
                <w:rFonts w:eastAsiaTheme="minorEastAsia"/>
                <w:highlight w:val="yellow"/>
              </w:rPr>
              <w:t>安全性报告摘要</w:t>
            </w:r>
          </w:p>
        </w:tc>
        <w:tc>
          <w:tcPr>
            <w:tcW w:w="2608" w:type="pct"/>
            <w:vAlign w:val="center"/>
          </w:tcPr>
          <w:p w:rsidR="00BC2540" w:rsidRPr="006F1935" w:rsidRDefault="00BC2540" w:rsidP="00BC2540">
            <w:pPr>
              <w:spacing w:line="240" w:lineRule="auto"/>
              <w:ind w:left="315" w:hangingChars="150" w:hanging="315"/>
              <w:jc w:val="left"/>
              <w:rPr>
                <w:rFonts w:eastAsiaTheme="minorEastAsia"/>
                <w:bCs/>
                <w:szCs w:val="21"/>
              </w:rPr>
            </w:pPr>
            <w:r w:rsidRPr="006F1935">
              <w:rPr>
                <w:rFonts w:eastAsiaTheme="minorEastAsia"/>
                <w:bCs/>
                <w:szCs w:val="21"/>
              </w:rPr>
              <w:t>1</w:t>
            </w:r>
            <w:r w:rsidRPr="006F1935">
              <w:rPr>
                <w:rFonts w:eastAsiaTheme="minorEastAsia"/>
                <w:bCs/>
                <w:szCs w:val="21"/>
              </w:rPr>
              <w:t>、</w:t>
            </w:r>
            <w:r w:rsidRPr="006F1935">
              <w:rPr>
                <w:rFonts w:eastAsiaTheme="minorEastAsia"/>
                <w:bCs/>
                <w:szCs w:val="21"/>
              </w:rPr>
              <w:t>CTMS</w:t>
            </w:r>
            <w:r w:rsidRPr="006F1935">
              <w:rPr>
                <w:rFonts w:eastAsiaTheme="minorEastAsia"/>
                <w:bCs/>
                <w:szCs w:val="21"/>
              </w:rPr>
              <w:t>上填写提交</w:t>
            </w:r>
          </w:p>
          <w:p w:rsidR="00D467D7" w:rsidRPr="006F1935" w:rsidRDefault="00BC2540" w:rsidP="00BC2540">
            <w:pPr>
              <w:spacing w:line="240" w:lineRule="auto"/>
              <w:jc w:val="left"/>
              <w:rPr>
                <w:rFonts w:eastAsiaTheme="minorEastAsia"/>
                <w:bCs/>
                <w:szCs w:val="21"/>
              </w:rPr>
            </w:pPr>
            <w:r w:rsidRPr="006F1935">
              <w:rPr>
                <w:rFonts w:eastAsiaTheme="minorEastAsia"/>
                <w:bCs/>
                <w:szCs w:val="21"/>
              </w:rPr>
              <w:t>2</w:t>
            </w:r>
            <w:r w:rsidRPr="006F1935">
              <w:rPr>
                <w:rFonts w:eastAsiaTheme="minorEastAsia"/>
                <w:bCs/>
                <w:szCs w:val="21"/>
              </w:rPr>
              <w:t>、同步提交纸质，原件，签名及日期，一式两份</w:t>
            </w:r>
          </w:p>
        </w:tc>
      </w:tr>
      <w:tr w:rsidR="00D467D7" w:rsidRPr="00532F30" w:rsidTr="00C05531">
        <w:trPr>
          <w:trHeight w:val="286"/>
          <w:jc w:val="center"/>
        </w:trPr>
        <w:tc>
          <w:tcPr>
            <w:tcW w:w="479" w:type="pct"/>
            <w:vAlign w:val="center"/>
          </w:tcPr>
          <w:p w:rsidR="00D467D7" w:rsidRPr="00532F30" w:rsidRDefault="00D467D7" w:rsidP="00AA618C">
            <w:pPr>
              <w:pStyle w:val="a7"/>
              <w:numPr>
                <w:ilvl w:val="0"/>
                <w:numId w:val="40"/>
              </w:numPr>
              <w:spacing w:line="240" w:lineRule="auto"/>
              <w:ind w:left="0" w:firstLineChars="0" w:firstLine="0"/>
              <w:jc w:val="center"/>
              <w:rPr>
                <w:rFonts w:eastAsiaTheme="minorEastAsia"/>
                <w:bCs/>
                <w:szCs w:val="21"/>
              </w:rPr>
            </w:pPr>
          </w:p>
        </w:tc>
        <w:tc>
          <w:tcPr>
            <w:tcW w:w="1913" w:type="pct"/>
            <w:vAlign w:val="center"/>
          </w:tcPr>
          <w:p w:rsidR="00D467D7" w:rsidRPr="00532F30" w:rsidRDefault="00D467D7" w:rsidP="00C05531">
            <w:pPr>
              <w:widowControl/>
              <w:jc w:val="left"/>
              <w:rPr>
                <w:rFonts w:eastAsiaTheme="minorEastAsia"/>
              </w:rPr>
            </w:pPr>
            <w:r w:rsidRPr="00532F30">
              <w:rPr>
                <w:rFonts w:eastAsiaTheme="minorEastAsia"/>
              </w:rPr>
              <w:tab/>
            </w:r>
            <w:r w:rsidRPr="00532F30">
              <w:rPr>
                <w:rFonts w:eastAsiaTheme="minorEastAsia"/>
              </w:rPr>
              <w:t>其它潜在的严重安全性风险信息报告</w:t>
            </w:r>
          </w:p>
        </w:tc>
        <w:tc>
          <w:tcPr>
            <w:tcW w:w="2608" w:type="pct"/>
            <w:vAlign w:val="center"/>
          </w:tcPr>
          <w:p w:rsidR="00D467D7" w:rsidRPr="00532F30" w:rsidRDefault="00BC2540" w:rsidP="00C05531">
            <w:pPr>
              <w:spacing w:line="240" w:lineRule="auto"/>
              <w:jc w:val="left"/>
              <w:rPr>
                <w:rFonts w:eastAsiaTheme="minorEastAsia"/>
                <w:bCs/>
                <w:szCs w:val="21"/>
              </w:rPr>
            </w:pPr>
            <w:r w:rsidRPr="00532F30">
              <w:rPr>
                <w:rFonts w:eastAsiaTheme="minorEastAsia"/>
                <w:bCs/>
                <w:szCs w:val="21"/>
              </w:rPr>
              <w:t>CTMS</w:t>
            </w:r>
            <w:r w:rsidRPr="00532F30">
              <w:rPr>
                <w:rFonts w:eastAsiaTheme="minorEastAsia"/>
                <w:bCs/>
                <w:szCs w:val="21"/>
              </w:rPr>
              <w:t>上传提交</w:t>
            </w:r>
            <w:r>
              <w:rPr>
                <w:rFonts w:eastAsiaTheme="minorEastAsia"/>
                <w:bCs/>
                <w:szCs w:val="21"/>
              </w:rPr>
              <w:t>，应有中文版</w:t>
            </w:r>
          </w:p>
        </w:tc>
      </w:tr>
    </w:tbl>
    <w:p w:rsidR="00A915E4" w:rsidRPr="00532F30" w:rsidRDefault="00A915E4">
      <w:pPr>
        <w:widowControl/>
        <w:rPr>
          <w:rFonts w:eastAsiaTheme="minorEastAsia"/>
          <w:b/>
        </w:rPr>
      </w:pPr>
    </w:p>
    <w:p w:rsidR="00AF4441" w:rsidRPr="009605AB" w:rsidRDefault="00A915E4" w:rsidP="00C4368A">
      <w:pPr>
        <w:widowControl/>
        <w:rPr>
          <w:b/>
          <w:szCs w:val="21"/>
        </w:rPr>
      </w:pPr>
      <w:r w:rsidRPr="00532F30">
        <w:rPr>
          <w:rFonts w:eastAsiaTheme="minorEastAsia"/>
          <w:b/>
        </w:rPr>
        <w:br w:type="page"/>
      </w:r>
      <w:r w:rsidR="00AF4441">
        <w:rPr>
          <w:rFonts w:hint="eastAsia"/>
          <w:b/>
          <w:szCs w:val="21"/>
          <w:highlight w:val="yellow"/>
        </w:rPr>
        <w:lastRenderedPageBreak/>
        <w:t>其他</w:t>
      </w:r>
      <w:r w:rsidR="00AF4441" w:rsidRPr="00722770">
        <w:rPr>
          <w:rFonts w:hint="eastAsia"/>
          <w:b/>
          <w:szCs w:val="21"/>
          <w:highlight w:val="yellow"/>
        </w:rPr>
        <w:t>注意事项：</w:t>
      </w:r>
      <w:r w:rsidR="00AF4441" w:rsidRPr="00722770">
        <w:rPr>
          <w:rFonts w:hint="eastAsia"/>
          <w:b/>
          <w:szCs w:val="21"/>
          <w:highlight w:val="yellow"/>
          <w:u w:val="single"/>
        </w:rPr>
        <w:t>请认真阅读并按要求提交送审文件</w:t>
      </w:r>
    </w:p>
    <w:p w:rsidR="00AF4441" w:rsidRDefault="00AF4441" w:rsidP="00AF4441">
      <w:pPr>
        <w:pStyle w:val="a7"/>
        <w:widowControl/>
        <w:numPr>
          <w:ilvl w:val="1"/>
          <w:numId w:val="1"/>
        </w:numPr>
        <w:ind w:left="420" w:firstLineChars="0"/>
        <w:jc w:val="left"/>
        <w:rPr>
          <w:szCs w:val="21"/>
        </w:rPr>
      </w:pPr>
      <w:r>
        <w:rPr>
          <w:rFonts w:hint="eastAsia"/>
          <w:szCs w:val="21"/>
        </w:rPr>
        <w:t>形式审查：</w:t>
      </w:r>
    </w:p>
    <w:p w:rsidR="00AF4441" w:rsidRDefault="00AF4441" w:rsidP="00AF4441">
      <w:pPr>
        <w:pStyle w:val="a7"/>
        <w:widowControl/>
        <w:numPr>
          <w:ilvl w:val="0"/>
          <w:numId w:val="43"/>
        </w:numPr>
        <w:ind w:firstLineChars="0"/>
        <w:jc w:val="left"/>
        <w:rPr>
          <w:szCs w:val="21"/>
        </w:rPr>
      </w:pPr>
      <w:r>
        <w:rPr>
          <w:rFonts w:hint="eastAsia"/>
          <w:szCs w:val="21"/>
        </w:rPr>
        <w:t>CTMS</w:t>
      </w:r>
      <w:r>
        <w:rPr>
          <w:rFonts w:hint="eastAsia"/>
          <w:szCs w:val="21"/>
        </w:rPr>
        <w:t>上传了文件，同步提交要求的纸质文件后启动形式审查流程</w:t>
      </w:r>
    </w:p>
    <w:p w:rsidR="00AF4441" w:rsidRPr="00D27B7F" w:rsidRDefault="00AF4441" w:rsidP="00AF4441">
      <w:pPr>
        <w:pStyle w:val="a7"/>
        <w:widowControl/>
        <w:numPr>
          <w:ilvl w:val="0"/>
          <w:numId w:val="43"/>
        </w:numPr>
        <w:ind w:firstLineChars="0"/>
        <w:jc w:val="left"/>
        <w:rPr>
          <w:szCs w:val="21"/>
        </w:rPr>
      </w:pPr>
      <w:r w:rsidRPr="00D27B7F">
        <w:rPr>
          <w:rFonts w:hint="eastAsia"/>
          <w:szCs w:val="21"/>
        </w:rPr>
        <w:t>提交了</w:t>
      </w:r>
      <w:r w:rsidRPr="00D27B7F">
        <w:rPr>
          <w:rFonts w:hint="eastAsia"/>
          <w:szCs w:val="21"/>
        </w:rPr>
        <w:t>CTMS</w:t>
      </w:r>
      <w:r w:rsidRPr="00D27B7F">
        <w:rPr>
          <w:rFonts w:hint="eastAsia"/>
          <w:szCs w:val="21"/>
        </w:rPr>
        <w:t>及纸质文件后，如无特殊情况，通常</w:t>
      </w:r>
      <w:r w:rsidRPr="00D27B7F">
        <w:rPr>
          <w:rFonts w:hint="eastAsia"/>
          <w:szCs w:val="21"/>
        </w:rPr>
        <w:t>5</w:t>
      </w:r>
      <w:r w:rsidRPr="00D27B7F">
        <w:rPr>
          <w:rFonts w:hint="eastAsia"/>
          <w:szCs w:val="21"/>
        </w:rPr>
        <w:t>个工作日内反馈形式审查意见，其他流程</w:t>
      </w:r>
      <w:proofErr w:type="gramStart"/>
      <w:r w:rsidRPr="00D27B7F">
        <w:rPr>
          <w:rFonts w:hint="eastAsia"/>
          <w:szCs w:val="21"/>
        </w:rPr>
        <w:t>请到官网查看</w:t>
      </w:r>
      <w:proofErr w:type="gramEnd"/>
    </w:p>
    <w:p w:rsidR="00AF4441" w:rsidRDefault="00AF4441" w:rsidP="00AF4441">
      <w:pPr>
        <w:pStyle w:val="a7"/>
        <w:widowControl/>
        <w:numPr>
          <w:ilvl w:val="1"/>
          <w:numId w:val="1"/>
        </w:numPr>
        <w:ind w:left="420" w:firstLineChars="0"/>
        <w:jc w:val="left"/>
        <w:rPr>
          <w:szCs w:val="21"/>
        </w:rPr>
      </w:pPr>
      <w:r>
        <w:rPr>
          <w:rFonts w:hint="eastAsia"/>
          <w:szCs w:val="21"/>
        </w:rPr>
        <w:t>CTMS</w:t>
      </w:r>
      <w:r>
        <w:rPr>
          <w:rFonts w:hint="eastAsia"/>
          <w:szCs w:val="21"/>
        </w:rPr>
        <w:t>：</w:t>
      </w:r>
    </w:p>
    <w:p w:rsidR="00AF4441" w:rsidRDefault="00AF4441" w:rsidP="00AF4441">
      <w:pPr>
        <w:pStyle w:val="a7"/>
        <w:widowControl/>
        <w:numPr>
          <w:ilvl w:val="0"/>
          <w:numId w:val="45"/>
        </w:numPr>
        <w:ind w:firstLineChars="0"/>
        <w:jc w:val="left"/>
        <w:rPr>
          <w:szCs w:val="21"/>
        </w:rPr>
      </w:pPr>
      <w:r>
        <w:rPr>
          <w:rFonts w:hint="eastAsia"/>
          <w:szCs w:val="21"/>
        </w:rPr>
        <w:t>上传的</w:t>
      </w:r>
      <w:r w:rsidR="00C67932">
        <w:rPr>
          <w:rFonts w:hint="eastAsia"/>
          <w:szCs w:val="21"/>
        </w:rPr>
        <w:t>文件</w:t>
      </w:r>
      <w:r>
        <w:rPr>
          <w:rFonts w:hint="eastAsia"/>
          <w:szCs w:val="21"/>
        </w:rPr>
        <w:t>必须字体</w:t>
      </w:r>
      <w:proofErr w:type="gramStart"/>
      <w:r>
        <w:rPr>
          <w:rFonts w:hint="eastAsia"/>
          <w:szCs w:val="21"/>
        </w:rPr>
        <w:t>清晰</w:t>
      </w:r>
      <w:r w:rsidR="00C67932">
        <w:rPr>
          <w:rFonts w:hint="eastAsia"/>
          <w:szCs w:val="21"/>
        </w:rPr>
        <w:t>不</w:t>
      </w:r>
      <w:proofErr w:type="gramEnd"/>
      <w:r w:rsidR="00C67932">
        <w:rPr>
          <w:rFonts w:hint="eastAsia"/>
          <w:szCs w:val="21"/>
        </w:rPr>
        <w:t>模糊</w:t>
      </w:r>
    </w:p>
    <w:p w:rsidR="00AF4441" w:rsidRDefault="00AF4441" w:rsidP="00AF4441">
      <w:pPr>
        <w:pStyle w:val="a7"/>
        <w:widowControl/>
        <w:numPr>
          <w:ilvl w:val="0"/>
          <w:numId w:val="45"/>
        </w:numPr>
        <w:ind w:firstLineChars="0"/>
        <w:jc w:val="left"/>
        <w:rPr>
          <w:szCs w:val="21"/>
        </w:rPr>
      </w:pPr>
      <w:r>
        <w:rPr>
          <w:rFonts w:hint="eastAsia"/>
          <w:szCs w:val="21"/>
        </w:rPr>
        <w:t>CTMS</w:t>
      </w:r>
      <w:r>
        <w:rPr>
          <w:rFonts w:hint="eastAsia"/>
          <w:szCs w:val="21"/>
        </w:rPr>
        <w:t>上传的电子版文件命名，建议按书写的递交信上文件名称来，如</w:t>
      </w:r>
      <w:proofErr w:type="gramStart"/>
      <w:r>
        <w:rPr>
          <w:rFonts w:hint="eastAsia"/>
          <w:szCs w:val="21"/>
        </w:rPr>
        <w:t>递交信</w:t>
      </w:r>
      <w:proofErr w:type="gramEnd"/>
      <w:r>
        <w:rPr>
          <w:rFonts w:hint="eastAsia"/>
          <w:szCs w:val="21"/>
        </w:rPr>
        <w:t>写“试验方案中英文版，版本号：</w:t>
      </w:r>
      <w:r>
        <w:rPr>
          <w:rFonts w:hint="eastAsia"/>
          <w:szCs w:val="21"/>
        </w:rPr>
        <w:t>1</w:t>
      </w:r>
      <w:r>
        <w:rPr>
          <w:rFonts w:hint="eastAsia"/>
          <w:szCs w:val="21"/>
        </w:rPr>
        <w:t>，日期：</w:t>
      </w:r>
      <w:r>
        <w:rPr>
          <w:rFonts w:hint="eastAsia"/>
          <w:szCs w:val="21"/>
        </w:rPr>
        <w:t>2022.1.7</w:t>
      </w:r>
      <w:r>
        <w:rPr>
          <w:rFonts w:hint="eastAsia"/>
          <w:szCs w:val="21"/>
        </w:rPr>
        <w:t>”，文件命名也是“试验方案中英文版，版本号：</w:t>
      </w:r>
      <w:r>
        <w:rPr>
          <w:rFonts w:hint="eastAsia"/>
          <w:szCs w:val="21"/>
        </w:rPr>
        <w:t>1</w:t>
      </w:r>
      <w:r>
        <w:rPr>
          <w:rFonts w:hint="eastAsia"/>
          <w:szCs w:val="21"/>
        </w:rPr>
        <w:t>，日期：</w:t>
      </w:r>
      <w:r>
        <w:rPr>
          <w:rFonts w:hint="eastAsia"/>
          <w:szCs w:val="21"/>
        </w:rPr>
        <w:t>2022.1.7</w:t>
      </w:r>
      <w:r>
        <w:rPr>
          <w:rFonts w:hint="eastAsia"/>
          <w:szCs w:val="21"/>
        </w:rPr>
        <w:t>”</w:t>
      </w:r>
    </w:p>
    <w:p w:rsidR="00AF4441" w:rsidRDefault="00AF4441" w:rsidP="00AF4441">
      <w:pPr>
        <w:pStyle w:val="a7"/>
        <w:widowControl/>
        <w:ind w:left="840" w:firstLineChars="0" w:firstLine="0"/>
        <w:jc w:val="left"/>
        <w:rPr>
          <w:szCs w:val="21"/>
        </w:rPr>
      </w:pPr>
      <w:r>
        <w:rPr>
          <w:noProof/>
        </w:rPr>
        <w:drawing>
          <wp:inline distT="0" distB="0" distL="0" distR="0" wp14:anchorId="55BC0C4D" wp14:editId="2A30CCED">
            <wp:extent cx="3497580" cy="259080"/>
            <wp:effectExtent l="0" t="0" r="762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97580" cy="259080"/>
                    </a:xfrm>
                    <a:prstGeom prst="rect">
                      <a:avLst/>
                    </a:prstGeom>
                  </pic:spPr>
                </pic:pic>
              </a:graphicData>
            </a:graphic>
          </wp:inline>
        </w:drawing>
      </w:r>
    </w:p>
    <w:p w:rsidR="00AF4441" w:rsidRDefault="00AF4441" w:rsidP="00AF4441">
      <w:pPr>
        <w:pStyle w:val="a7"/>
        <w:widowControl/>
        <w:numPr>
          <w:ilvl w:val="1"/>
          <w:numId w:val="1"/>
        </w:numPr>
        <w:ind w:left="420" w:firstLineChars="0"/>
        <w:jc w:val="left"/>
        <w:rPr>
          <w:szCs w:val="21"/>
        </w:rPr>
      </w:pPr>
      <w:r>
        <w:rPr>
          <w:rFonts w:hint="eastAsia"/>
          <w:szCs w:val="21"/>
        </w:rPr>
        <w:t>纸质文件</w:t>
      </w:r>
    </w:p>
    <w:p w:rsidR="00AF4441" w:rsidRDefault="00AF4441" w:rsidP="00AF4441">
      <w:pPr>
        <w:pStyle w:val="a7"/>
        <w:widowControl/>
        <w:numPr>
          <w:ilvl w:val="0"/>
          <w:numId w:val="44"/>
        </w:numPr>
        <w:ind w:firstLineChars="0"/>
        <w:jc w:val="left"/>
        <w:rPr>
          <w:szCs w:val="21"/>
        </w:rPr>
      </w:pPr>
      <w:r>
        <w:rPr>
          <w:rFonts w:hint="eastAsia"/>
          <w:szCs w:val="21"/>
        </w:rPr>
        <w:t>文件较多的话请使用黑色双孔</w:t>
      </w:r>
      <w:r>
        <w:rPr>
          <w:rFonts w:hint="eastAsia"/>
          <w:szCs w:val="21"/>
        </w:rPr>
        <w:t>3</w:t>
      </w:r>
      <w:r>
        <w:rPr>
          <w:rFonts w:hint="eastAsia"/>
          <w:szCs w:val="21"/>
        </w:rPr>
        <w:t>寸文件夹装订</w:t>
      </w:r>
    </w:p>
    <w:p w:rsidR="00AF4441" w:rsidRPr="00D27B7F" w:rsidRDefault="00AF4441" w:rsidP="00AF4441">
      <w:pPr>
        <w:pStyle w:val="a7"/>
        <w:widowControl/>
        <w:numPr>
          <w:ilvl w:val="0"/>
          <w:numId w:val="44"/>
        </w:numPr>
        <w:ind w:firstLineChars="0"/>
        <w:jc w:val="left"/>
        <w:rPr>
          <w:szCs w:val="21"/>
        </w:rPr>
      </w:pPr>
      <w:r w:rsidRPr="00EB6E2F">
        <w:rPr>
          <w:rFonts w:hint="eastAsia"/>
          <w:szCs w:val="21"/>
        </w:rPr>
        <w:t>不同</w:t>
      </w:r>
      <w:r w:rsidRPr="00EB6E2F">
        <w:rPr>
          <w:szCs w:val="21"/>
        </w:rPr>
        <w:t>文件需要用带序号</w:t>
      </w:r>
      <w:proofErr w:type="gramStart"/>
      <w:r w:rsidRPr="00EB6E2F">
        <w:rPr>
          <w:szCs w:val="21"/>
        </w:rPr>
        <w:t>的隔页纸</w:t>
      </w:r>
      <w:proofErr w:type="gramEnd"/>
      <w:r w:rsidRPr="00EB6E2F">
        <w:rPr>
          <w:szCs w:val="21"/>
        </w:rPr>
        <w:t>作区分</w:t>
      </w:r>
      <w:r w:rsidRPr="00EB6E2F">
        <w:rPr>
          <w:rFonts w:hint="eastAsia"/>
          <w:szCs w:val="21"/>
        </w:rPr>
        <w:t>，</w:t>
      </w:r>
      <w:r w:rsidR="00C67932">
        <w:rPr>
          <w:rFonts w:hint="eastAsia"/>
          <w:szCs w:val="21"/>
        </w:rPr>
        <w:t>打双孔，按</w:t>
      </w:r>
      <w:proofErr w:type="gramStart"/>
      <w:r w:rsidR="00C67932">
        <w:rPr>
          <w:rFonts w:hint="eastAsia"/>
          <w:szCs w:val="21"/>
        </w:rPr>
        <w:t>递交信目录</w:t>
      </w:r>
      <w:proofErr w:type="gramEnd"/>
      <w:r w:rsidR="00C67932">
        <w:rPr>
          <w:rFonts w:hint="eastAsia"/>
          <w:szCs w:val="21"/>
        </w:rPr>
        <w:t>顺序</w:t>
      </w:r>
      <w:r w:rsidR="00C67932" w:rsidRPr="00EB6E2F">
        <w:rPr>
          <w:szCs w:val="21"/>
        </w:rPr>
        <w:t>摆放整齐</w:t>
      </w:r>
    </w:p>
    <w:p w:rsidR="00AF4441" w:rsidRDefault="00AF4441" w:rsidP="00AF4441">
      <w:pPr>
        <w:pStyle w:val="a7"/>
        <w:widowControl/>
        <w:numPr>
          <w:ilvl w:val="1"/>
          <w:numId w:val="1"/>
        </w:numPr>
        <w:ind w:left="420" w:firstLineChars="0"/>
        <w:jc w:val="left"/>
        <w:rPr>
          <w:szCs w:val="21"/>
        </w:rPr>
      </w:pPr>
      <w:r w:rsidRPr="009605AB">
        <w:rPr>
          <w:szCs w:val="21"/>
        </w:rPr>
        <w:t>伦理审查费用收费标准详见官网</w:t>
      </w:r>
    </w:p>
    <w:p w:rsidR="00AF4441" w:rsidRDefault="00AF4441" w:rsidP="00787B8E">
      <w:pPr>
        <w:pStyle w:val="a7"/>
        <w:widowControl/>
        <w:numPr>
          <w:ilvl w:val="1"/>
          <w:numId w:val="1"/>
        </w:numPr>
        <w:ind w:left="420" w:firstLineChars="0"/>
        <w:jc w:val="left"/>
        <w:rPr>
          <w:szCs w:val="21"/>
        </w:rPr>
      </w:pPr>
      <w:r>
        <w:rPr>
          <w:rFonts w:hint="eastAsia"/>
          <w:szCs w:val="21"/>
        </w:rPr>
        <w:t>伦理</w:t>
      </w:r>
      <w:proofErr w:type="gramStart"/>
      <w:r>
        <w:rPr>
          <w:rFonts w:hint="eastAsia"/>
          <w:szCs w:val="21"/>
        </w:rPr>
        <w:t>委员会官网网址</w:t>
      </w:r>
      <w:proofErr w:type="gramEnd"/>
      <w:r>
        <w:rPr>
          <w:rFonts w:hint="eastAsia"/>
          <w:szCs w:val="21"/>
        </w:rPr>
        <w:t>：</w:t>
      </w:r>
      <w:r w:rsidR="00787B8E" w:rsidRPr="00787B8E">
        <w:t>https://iec.fahsysu.org.cn/cat/1432</w:t>
      </w:r>
    </w:p>
    <w:p w:rsidR="00C67932" w:rsidRPr="009605AB" w:rsidRDefault="00C67932" w:rsidP="00C67932">
      <w:pPr>
        <w:pStyle w:val="a7"/>
        <w:widowControl/>
        <w:numPr>
          <w:ilvl w:val="1"/>
          <w:numId w:val="1"/>
        </w:numPr>
        <w:ind w:left="420" w:firstLineChars="0"/>
        <w:jc w:val="left"/>
        <w:rPr>
          <w:szCs w:val="21"/>
        </w:rPr>
      </w:pPr>
      <w:r>
        <w:rPr>
          <w:rFonts w:hint="eastAsia"/>
          <w:szCs w:val="21"/>
        </w:rPr>
        <w:t>未提及或不明白事宜可邮件</w:t>
      </w:r>
      <w:r>
        <w:rPr>
          <w:rFonts w:hint="eastAsia"/>
          <w:szCs w:val="21"/>
        </w:rPr>
        <w:t>/</w:t>
      </w:r>
      <w:r>
        <w:rPr>
          <w:rFonts w:hint="eastAsia"/>
          <w:szCs w:val="21"/>
        </w:rPr>
        <w:t>电话</w:t>
      </w:r>
      <w:r>
        <w:rPr>
          <w:rFonts w:hint="eastAsia"/>
          <w:szCs w:val="21"/>
        </w:rPr>
        <w:t>/</w:t>
      </w:r>
      <w:r>
        <w:rPr>
          <w:rFonts w:hint="eastAsia"/>
          <w:szCs w:val="21"/>
        </w:rPr>
        <w:t>当面咨询</w:t>
      </w:r>
      <w:r w:rsidRPr="001903A4">
        <w:rPr>
          <w:rFonts w:hint="eastAsia"/>
          <w:szCs w:val="21"/>
        </w:rPr>
        <w:t>伦理委员会</w:t>
      </w:r>
    </w:p>
    <w:p w:rsidR="00562F01" w:rsidRPr="00AF4441" w:rsidRDefault="00562F01" w:rsidP="00562F01">
      <w:pPr>
        <w:pStyle w:val="a7"/>
        <w:widowControl/>
        <w:ind w:left="420" w:firstLineChars="0" w:firstLine="0"/>
        <w:jc w:val="left"/>
        <w:rPr>
          <w:color w:val="000000"/>
          <w:szCs w:val="21"/>
        </w:rPr>
      </w:pPr>
      <w:bookmarkStart w:id="0" w:name="_GoBack"/>
      <w:bookmarkEnd w:id="0"/>
    </w:p>
    <w:p w:rsidR="00637A66" w:rsidRPr="00532F30" w:rsidRDefault="00637A66" w:rsidP="00562F01">
      <w:pPr>
        <w:pStyle w:val="a7"/>
        <w:widowControl/>
        <w:ind w:left="420" w:firstLineChars="0" w:firstLine="0"/>
        <w:jc w:val="left"/>
        <w:rPr>
          <w:color w:val="000000"/>
          <w:szCs w:val="21"/>
        </w:rPr>
      </w:pPr>
    </w:p>
    <w:p w:rsidR="00637A66" w:rsidRPr="00532F30" w:rsidRDefault="00637A66" w:rsidP="00562F01">
      <w:pPr>
        <w:pStyle w:val="a7"/>
        <w:widowControl/>
        <w:ind w:left="420" w:firstLineChars="0" w:firstLine="0"/>
        <w:jc w:val="left"/>
        <w:rPr>
          <w:color w:val="000000"/>
          <w:szCs w:val="21"/>
        </w:rPr>
      </w:pPr>
    </w:p>
    <w:p w:rsidR="00F51DF4" w:rsidRPr="00532F30" w:rsidRDefault="00F51DF4" w:rsidP="00867EFD">
      <w:pPr>
        <w:widowControl/>
        <w:rPr>
          <w:rFonts w:eastAsiaTheme="minorEastAsia"/>
          <w:b/>
        </w:rPr>
      </w:pPr>
    </w:p>
    <w:sectPr w:rsidR="00F51DF4" w:rsidRPr="00532F30" w:rsidSect="00412780">
      <w:headerReference w:type="default"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C71" w:rsidRDefault="001E3C71">
      <w:r>
        <w:separator/>
      </w:r>
    </w:p>
  </w:endnote>
  <w:endnote w:type="continuationSeparator" w:id="0">
    <w:p w:rsidR="001E3C71" w:rsidRDefault="001E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A2D" w:rsidRPr="00BB6E5B" w:rsidRDefault="00E71A2D" w:rsidP="00E71A2D">
    <w:pPr>
      <w:pStyle w:val="a3"/>
      <w:spacing w:line="240" w:lineRule="auto"/>
    </w:pPr>
    <w:r w:rsidRPr="00BB6E5B">
      <w:rPr>
        <w:rFonts w:hint="eastAsia"/>
      </w:rPr>
      <w:t>地址：广东省广州市</w:t>
    </w:r>
    <w:r>
      <w:rPr>
        <w:rFonts w:hint="eastAsia"/>
      </w:rPr>
      <w:t>竹丝岗二马路</w:t>
    </w:r>
    <w:r>
      <w:t>5</w:t>
    </w:r>
    <w:r>
      <w:rPr>
        <w:rFonts w:hint="eastAsia"/>
      </w:rPr>
      <w:t>号龙珠大厦写字楼</w:t>
    </w:r>
    <w:r>
      <w:t>1</w:t>
    </w:r>
    <w:r>
      <w:rPr>
        <w:rFonts w:hint="eastAsia"/>
      </w:rPr>
      <w:t>楼</w:t>
    </w:r>
    <w:r>
      <w:t>110</w:t>
    </w:r>
    <w:r>
      <w:rPr>
        <w:rFonts w:hint="eastAsia"/>
      </w:rPr>
      <w:t>房</w:t>
    </w:r>
    <w:r>
      <w:rPr>
        <w:rFonts w:hint="eastAsia"/>
      </w:rPr>
      <w:t xml:space="preserve">  </w:t>
    </w:r>
    <w:r>
      <w:rPr>
        <w:rFonts w:hint="eastAsia"/>
      </w:rPr>
      <w:t>联系人：林颖</w:t>
    </w:r>
    <w:r>
      <w:rPr>
        <w:rFonts w:hint="eastAsia"/>
      </w:rPr>
      <w:t>/</w:t>
    </w:r>
    <w:r>
      <w:rPr>
        <w:rFonts w:hint="eastAsia"/>
      </w:rPr>
      <w:t>黄树珊</w:t>
    </w:r>
  </w:p>
  <w:p w:rsidR="004632D5" w:rsidRPr="00E71A2D" w:rsidRDefault="00E71A2D" w:rsidP="00E71A2D">
    <w:pPr>
      <w:spacing w:line="240" w:lineRule="auto"/>
      <w:jc w:val="left"/>
    </w:pPr>
    <w:r>
      <w:rPr>
        <w:rFonts w:hint="eastAsia"/>
        <w:sz w:val="18"/>
        <w:szCs w:val="18"/>
      </w:rPr>
      <w:t>电话</w:t>
    </w:r>
    <w:r w:rsidRPr="008F2888">
      <w:rPr>
        <w:rFonts w:hint="eastAsia"/>
        <w:sz w:val="18"/>
        <w:szCs w:val="18"/>
      </w:rPr>
      <w:t>：</w:t>
    </w:r>
    <w:r w:rsidRPr="008F2888">
      <w:rPr>
        <w:sz w:val="18"/>
        <w:szCs w:val="18"/>
      </w:rPr>
      <w:t>020-87330631(FAX)</w:t>
    </w:r>
    <w:r>
      <w:rPr>
        <w:sz w:val="18"/>
        <w:szCs w:val="18"/>
      </w:rPr>
      <w:t xml:space="preserve">    </w:t>
    </w:r>
    <w:r w:rsidRPr="008F2888">
      <w:rPr>
        <w:rFonts w:hint="eastAsia"/>
        <w:sz w:val="18"/>
        <w:szCs w:val="18"/>
      </w:rPr>
      <w:t>邮</w:t>
    </w:r>
    <w:r w:rsidRPr="00E2705C">
      <w:rPr>
        <w:rFonts w:hint="eastAsia"/>
        <w:sz w:val="18"/>
        <w:szCs w:val="18"/>
      </w:rPr>
      <w:t>编：</w:t>
    </w:r>
    <w:r w:rsidRPr="00E2705C">
      <w:rPr>
        <w:sz w:val="18"/>
        <w:szCs w:val="18"/>
      </w:rPr>
      <w:t xml:space="preserve">510080   </w:t>
    </w:r>
    <w:r w:rsidRPr="00E2705C">
      <w:rPr>
        <w:rFonts w:hint="eastAsia"/>
        <w:sz w:val="18"/>
        <w:szCs w:val="18"/>
      </w:rPr>
      <w:t>邮箱：</w:t>
    </w:r>
    <w:r w:rsidR="00E2705C" w:rsidRPr="00E2705C">
      <w:rPr>
        <w:rFonts w:hint="eastAsia"/>
        <w:sz w:val="18"/>
        <w:szCs w:val="18"/>
      </w:rPr>
      <w:t>zsyyiec2020</w:t>
    </w:r>
    <w:r w:rsidR="00E2705C">
      <w:rPr>
        <w:rFonts w:hint="eastAsia"/>
        <w:sz w:val="18"/>
        <w:szCs w:val="18"/>
      </w:rPr>
      <w:t>@mail.sysu.edu.cn</w:t>
    </w:r>
    <w:r>
      <w:rPr>
        <w:sz w:val="18"/>
        <w:szCs w:val="18"/>
      </w:rPr>
      <w:t xml:space="preserve">      </w:t>
    </w:r>
    <w:r>
      <w:rPr>
        <w:rFonts w:hint="eastAsia"/>
        <w:sz w:val="18"/>
        <w:szCs w:val="18"/>
      </w:rPr>
      <w:t xml:space="preserve">          </w:t>
    </w:r>
    <w:r>
      <w:rPr>
        <w:sz w:val="18"/>
        <w:szCs w:val="18"/>
      </w:rPr>
      <w:t xml:space="preserve"> </w:t>
    </w:r>
    <w:r w:rsidR="00F8383E" w:rsidRPr="008F2888">
      <w:rPr>
        <w:sz w:val="18"/>
        <w:szCs w:val="18"/>
      </w:rPr>
      <w:fldChar w:fldCharType="begin"/>
    </w:r>
    <w:r w:rsidRPr="008F2888">
      <w:rPr>
        <w:sz w:val="18"/>
        <w:szCs w:val="18"/>
      </w:rPr>
      <w:instrText xml:space="preserve"> PAGE </w:instrText>
    </w:r>
    <w:r w:rsidR="00F8383E" w:rsidRPr="008F2888">
      <w:rPr>
        <w:sz w:val="18"/>
        <w:szCs w:val="18"/>
      </w:rPr>
      <w:fldChar w:fldCharType="separate"/>
    </w:r>
    <w:r w:rsidR="00787B8E">
      <w:rPr>
        <w:noProof/>
        <w:sz w:val="18"/>
        <w:szCs w:val="18"/>
      </w:rPr>
      <w:t>7</w:t>
    </w:r>
    <w:r w:rsidR="00F8383E" w:rsidRPr="008F2888">
      <w:rPr>
        <w:sz w:val="18"/>
        <w:szCs w:val="18"/>
      </w:rPr>
      <w:fldChar w:fldCharType="end"/>
    </w:r>
    <w:r w:rsidRPr="008F2888">
      <w:rPr>
        <w:sz w:val="18"/>
        <w:szCs w:val="18"/>
      </w:rPr>
      <w:t xml:space="preserve"> / </w:t>
    </w:r>
    <w:r w:rsidR="00F8383E" w:rsidRPr="008F2888">
      <w:rPr>
        <w:sz w:val="18"/>
        <w:szCs w:val="18"/>
      </w:rPr>
      <w:fldChar w:fldCharType="begin"/>
    </w:r>
    <w:r w:rsidRPr="008F2888">
      <w:rPr>
        <w:sz w:val="18"/>
        <w:szCs w:val="18"/>
      </w:rPr>
      <w:instrText xml:space="preserve"> NUMPAGES  </w:instrText>
    </w:r>
    <w:r w:rsidR="00F8383E" w:rsidRPr="008F2888">
      <w:rPr>
        <w:sz w:val="18"/>
        <w:szCs w:val="18"/>
      </w:rPr>
      <w:fldChar w:fldCharType="separate"/>
    </w:r>
    <w:r w:rsidR="00787B8E">
      <w:rPr>
        <w:noProof/>
        <w:sz w:val="18"/>
        <w:szCs w:val="18"/>
      </w:rPr>
      <w:t>7</w:t>
    </w:r>
    <w:r w:rsidR="00F8383E" w:rsidRPr="008F2888">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C71" w:rsidRDefault="001E3C71">
      <w:r>
        <w:separator/>
      </w:r>
    </w:p>
  </w:footnote>
  <w:footnote w:type="continuationSeparator" w:id="0">
    <w:p w:rsidR="001E3C71" w:rsidRDefault="001E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780" w:rsidRPr="00EF5433" w:rsidRDefault="00B4761A" w:rsidP="00EF5433">
    <w:pPr>
      <w:spacing w:line="240" w:lineRule="auto"/>
      <w:rPr>
        <w:rFonts w:eastAsiaTheme="minorEastAsia"/>
        <w:position w:val="-6"/>
        <w:sz w:val="18"/>
        <w:szCs w:val="18"/>
        <w:u w:val="single"/>
      </w:rPr>
    </w:pPr>
    <w:r>
      <w:rPr>
        <w:rFonts w:eastAsiaTheme="minorEastAsia" w:hAnsiTheme="minorEastAsia" w:hint="eastAsia"/>
        <w:position w:val="-6"/>
        <w:sz w:val="18"/>
        <w:szCs w:val="18"/>
        <w:u w:val="single"/>
      </w:rPr>
      <w:t>安全性报告</w:t>
    </w:r>
    <w:r w:rsidR="00354C08" w:rsidRPr="00EF5433">
      <w:rPr>
        <w:rFonts w:eastAsiaTheme="minorEastAsia" w:hAnsiTheme="minorEastAsia"/>
        <w:position w:val="-6"/>
        <w:sz w:val="18"/>
        <w:szCs w:val="18"/>
        <w:u w:val="single"/>
      </w:rPr>
      <w:t>送审文件清单</w:t>
    </w:r>
    <w:r w:rsidR="00354C08" w:rsidRPr="00EF5433">
      <w:rPr>
        <w:rFonts w:eastAsiaTheme="minorEastAsia"/>
        <w:position w:val="-6"/>
        <w:sz w:val="18"/>
        <w:szCs w:val="18"/>
        <w:u w:val="single"/>
      </w:rPr>
      <w:ptab w:relativeTo="margin" w:alignment="center" w:leader="none"/>
    </w:r>
    <w:r w:rsidR="00354C08" w:rsidRPr="00EF5433">
      <w:rPr>
        <w:rFonts w:eastAsiaTheme="minorEastAsia"/>
        <w:position w:val="-6"/>
        <w:sz w:val="18"/>
        <w:szCs w:val="18"/>
        <w:u w:val="single"/>
      </w:rPr>
      <w:ptab w:relativeTo="margin" w:alignment="right" w:leader="none"/>
    </w:r>
    <w:r w:rsidR="00FD5B9F">
      <w:rPr>
        <w:rFonts w:eastAsiaTheme="minorEastAsia" w:hint="eastAsia"/>
        <w:position w:val="-6"/>
        <w:sz w:val="18"/>
        <w:szCs w:val="18"/>
        <w:u w:val="single"/>
      </w:rPr>
      <w:t>4.0</w:t>
    </w:r>
    <w:r w:rsidR="004D7D05">
      <w:rPr>
        <w:rFonts w:eastAsiaTheme="minorEastAsia" w:hint="eastAsia"/>
        <w:position w:val="-6"/>
        <w:sz w:val="18"/>
        <w:szCs w:val="18"/>
        <w:u w:val="single"/>
      </w:rPr>
      <w:t>版，</w:t>
    </w:r>
    <w:r w:rsidR="004D7D05">
      <w:rPr>
        <w:rFonts w:eastAsiaTheme="minorEastAsia" w:hint="eastAsia"/>
        <w:position w:val="-6"/>
        <w:sz w:val="18"/>
        <w:szCs w:val="18"/>
        <w:u w:val="single"/>
      </w:rPr>
      <w:t>202</w:t>
    </w:r>
    <w:r w:rsidR="00FD5B9F">
      <w:rPr>
        <w:rFonts w:eastAsiaTheme="minorEastAsia" w:hint="eastAsia"/>
        <w:position w:val="-6"/>
        <w:sz w:val="18"/>
        <w:szCs w:val="18"/>
        <w:u w:val="single"/>
      </w:rPr>
      <w:t>31103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63FFD"/>
    <w:multiLevelType w:val="hybridMultilevel"/>
    <w:tmpl w:val="16CABFE0"/>
    <w:lvl w:ilvl="0" w:tplc="0ED6676C">
      <w:start w:val="1"/>
      <w:numFmt w:val="decimal"/>
      <w:lvlText w:val="%1"/>
      <w:lvlJc w:val="left"/>
      <w:pPr>
        <w:ind w:left="78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FB72CE"/>
    <w:multiLevelType w:val="hybridMultilevel"/>
    <w:tmpl w:val="35A427E4"/>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0BE32A79"/>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BE87525"/>
    <w:multiLevelType w:val="hybridMultilevel"/>
    <w:tmpl w:val="D8FCEA26"/>
    <w:lvl w:ilvl="0" w:tplc="E65287E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AD5947"/>
    <w:multiLevelType w:val="hybridMultilevel"/>
    <w:tmpl w:val="78F6F62A"/>
    <w:lvl w:ilvl="0" w:tplc="A4A03472">
      <w:start w:val="1"/>
      <w:numFmt w:val="decimal"/>
      <w:lvlText w:val="%1、"/>
      <w:lvlJc w:val="left"/>
      <w:pPr>
        <w:ind w:left="420" w:hanging="420"/>
      </w:pPr>
      <w:rPr>
        <w:rFonts w:hint="default"/>
      </w:rPr>
    </w:lvl>
    <w:lvl w:ilvl="1" w:tplc="A4A03472">
      <w:start w:val="1"/>
      <w:numFmt w:val="decimal"/>
      <w:lvlText w:val="%2、"/>
      <w:lvlJc w:val="left"/>
      <w:pPr>
        <w:ind w:left="840" w:hanging="4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DFD684B"/>
    <w:multiLevelType w:val="hybridMultilevel"/>
    <w:tmpl w:val="35A427E4"/>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0F253D88"/>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00D71F6"/>
    <w:multiLevelType w:val="hybridMultilevel"/>
    <w:tmpl w:val="6DB06460"/>
    <w:lvl w:ilvl="0" w:tplc="19BA5AB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28A6308"/>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2BD0404"/>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08712C0"/>
    <w:multiLevelType w:val="hybridMultilevel"/>
    <w:tmpl w:val="FC18C204"/>
    <w:lvl w:ilvl="0" w:tplc="625861EE">
      <w:start w:val="1"/>
      <w:numFmt w:val="decimal"/>
      <w:lvlText w:val="%1"/>
      <w:lvlJc w:val="left"/>
      <w:pPr>
        <w:ind w:left="78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24C0314"/>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3092895"/>
    <w:multiLevelType w:val="hybridMultilevel"/>
    <w:tmpl w:val="2FA648F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340551F1"/>
    <w:multiLevelType w:val="hybridMultilevel"/>
    <w:tmpl w:val="AFACC810"/>
    <w:lvl w:ilvl="0" w:tplc="91DABF58">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5814216"/>
    <w:multiLevelType w:val="hybridMultilevel"/>
    <w:tmpl w:val="31807532"/>
    <w:lvl w:ilvl="0" w:tplc="BB040B4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6BE5D7D"/>
    <w:multiLevelType w:val="hybridMultilevel"/>
    <w:tmpl w:val="BAAE1872"/>
    <w:lvl w:ilvl="0" w:tplc="0409000D">
      <w:start w:val="1"/>
      <w:numFmt w:val="bullet"/>
      <w:lvlText w:val=""/>
      <w:lvlJc w:val="left"/>
      <w:pPr>
        <w:ind w:left="1680" w:hanging="420"/>
      </w:pPr>
      <w:rPr>
        <w:rFonts w:ascii="Wingdings" w:hAnsi="Wingdings" w:hint="default"/>
      </w:rPr>
    </w:lvl>
    <w:lvl w:ilvl="1" w:tplc="04090009">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16">
    <w:nsid w:val="3BF42D8A"/>
    <w:multiLevelType w:val="hybridMultilevel"/>
    <w:tmpl w:val="7A6AAB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C222D8F"/>
    <w:multiLevelType w:val="hybridMultilevel"/>
    <w:tmpl w:val="4F001426"/>
    <w:lvl w:ilvl="0" w:tplc="37760F6E">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D8727D9"/>
    <w:multiLevelType w:val="hybridMultilevel"/>
    <w:tmpl w:val="D602BC38"/>
    <w:lvl w:ilvl="0" w:tplc="08E8F020">
      <w:start w:val="1"/>
      <w:numFmt w:val="decimal"/>
      <w:lvlText w:val="%1"/>
      <w:lvlJc w:val="left"/>
      <w:pPr>
        <w:ind w:left="78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E9D5F88"/>
    <w:multiLevelType w:val="hybridMultilevel"/>
    <w:tmpl w:val="617434A6"/>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nsid w:val="3EAC1836"/>
    <w:multiLevelType w:val="hybridMultilevel"/>
    <w:tmpl w:val="35A427E4"/>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nsid w:val="3F1C638E"/>
    <w:multiLevelType w:val="hybridMultilevel"/>
    <w:tmpl w:val="35C29C9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443A1517"/>
    <w:multiLevelType w:val="hybridMultilevel"/>
    <w:tmpl w:val="866A32B6"/>
    <w:lvl w:ilvl="0" w:tplc="EEB095D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5256756"/>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5D25A8A"/>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473C116A"/>
    <w:multiLevelType w:val="hybridMultilevel"/>
    <w:tmpl w:val="12D83388"/>
    <w:lvl w:ilvl="0" w:tplc="67C0CFEE">
      <w:start w:val="1"/>
      <w:numFmt w:val="chineseCountingThousand"/>
      <w:lvlText w:val="%1、"/>
      <w:lvlJc w:val="left"/>
      <w:pPr>
        <w:ind w:left="420" w:hanging="420"/>
      </w:pPr>
      <w:rPr>
        <w:rFonts w:hint="eastAsia"/>
        <w:b/>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8831820"/>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4B04244A"/>
    <w:multiLevelType w:val="hybridMultilevel"/>
    <w:tmpl w:val="AA7C0766"/>
    <w:lvl w:ilvl="0" w:tplc="D5E08346">
      <w:start w:val="1"/>
      <w:numFmt w:val="decimal"/>
      <w:lvlText w:val="%1"/>
      <w:lvlJc w:val="left"/>
      <w:pPr>
        <w:ind w:left="78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4BDE4AB7"/>
    <w:multiLevelType w:val="hybridMultilevel"/>
    <w:tmpl w:val="4AC0234A"/>
    <w:lvl w:ilvl="0" w:tplc="59E4D34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4FC03B60"/>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1BD773C"/>
    <w:multiLevelType w:val="hybridMultilevel"/>
    <w:tmpl w:val="90BCF2C6"/>
    <w:lvl w:ilvl="0" w:tplc="0409000B">
      <w:start w:val="1"/>
      <w:numFmt w:val="bullet"/>
      <w:lvlText w:val=""/>
      <w:lvlJc w:val="left"/>
      <w:pPr>
        <w:ind w:left="420" w:hanging="420"/>
      </w:pPr>
      <w:rPr>
        <w:rFonts w:ascii="Wingdings" w:hAnsi="Wingdings" w:hint="default"/>
      </w:rPr>
    </w:lvl>
    <w:lvl w:ilvl="1" w:tplc="0409000D">
      <w:start w:val="1"/>
      <w:numFmt w:val="bullet"/>
      <w:lvlText w:val=""/>
      <w:lvlJc w:val="left"/>
      <w:pPr>
        <w:ind w:left="840" w:hanging="420"/>
      </w:pPr>
      <w:rPr>
        <w:rFonts w:ascii="Wingdings" w:hAnsi="Wingdings" w:hint="default"/>
      </w:rPr>
    </w:lvl>
    <w:lvl w:ilvl="2" w:tplc="04090009">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nsid w:val="5248547D"/>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6635021"/>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81F6F52"/>
    <w:multiLevelType w:val="hybridMultilevel"/>
    <w:tmpl w:val="E732225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nsid w:val="58452419"/>
    <w:multiLevelType w:val="hybridMultilevel"/>
    <w:tmpl w:val="35A427E4"/>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5">
    <w:nsid w:val="5855749A"/>
    <w:multiLevelType w:val="hybridMultilevel"/>
    <w:tmpl w:val="232800F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59B40699"/>
    <w:multiLevelType w:val="hybridMultilevel"/>
    <w:tmpl w:val="BC489F3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7">
    <w:nsid w:val="5A9C68A9"/>
    <w:multiLevelType w:val="hybridMultilevel"/>
    <w:tmpl w:val="D26ACCC0"/>
    <w:lvl w:ilvl="0" w:tplc="DB46CC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D901729"/>
    <w:multiLevelType w:val="hybridMultilevel"/>
    <w:tmpl w:val="35A427E4"/>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9">
    <w:nsid w:val="684E5022"/>
    <w:multiLevelType w:val="hybridMultilevel"/>
    <w:tmpl w:val="BC489F3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0">
    <w:nsid w:val="697E5CEB"/>
    <w:multiLevelType w:val="hybridMultilevel"/>
    <w:tmpl w:val="E8BAE9F6"/>
    <w:lvl w:ilvl="0" w:tplc="8204557C">
      <w:start w:val="1"/>
      <w:numFmt w:val="decimal"/>
      <w:lvlText w:val="%1"/>
      <w:lvlJc w:val="left"/>
      <w:pPr>
        <w:ind w:left="78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6B5438A4"/>
    <w:multiLevelType w:val="hybridMultilevel"/>
    <w:tmpl w:val="D26ACCC0"/>
    <w:lvl w:ilvl="0" w:tplc="DB46CC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725C7303"/>
    <w:multiLevelType w:val="hybridMultilevel"/>
    <w:tmpl w:val="D26ACCC0"/>
    <w:lvl w:ilvl="0" w:tplc="DB46CC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76846B01"/>
    <w:multiLevelType w:val="hybridMultilevel"/>
    <w:tmpl w:val="5B044452"/>
    <w:lvl w:ilvl="0" w:tplc="3D94C8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7AF31111"/>
    <w:multiLevelType w:val="hybridMultilevel"/>
    <w:tmpl w:val="BC489F3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5">
    <w:nsid w:val="7B5F4CED"/>
    <w:multiLevelType w:val="hybridMultilevel"/>
    <w:tmpl w:val="D26ACCC0"/>
    <w:lvl w:ilvl="0" w:tplc="DB46CC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4"/>
  </w:num>
  <w:num w:numId="3">
    <w:abstractNumId w:val="25"/>
  </w:num>
  <w:num w:numId="4">
    <w:abstractNumId w:val="13"/>
  </w:num>
  <w:num w:numId="5">
    <w:abstractNumId w:val="17"/>
  </w:num>
  <w:num w:numId="6">
    <w:abstractNumId w:val="45"/>
  </w:num>
  <w:num w:numId="7">
    <w:abstractNumId w:val="37"/>
  </w:num>
  <w:num w:numId="8">
    <w:abstractNumId w:val="2"/>
  </w:num>
  <w:num w:numId="9">
    <w:abstractNumId w:val="41"/>
  </w:num>
  <w:num w:numId="10">
    <w:abstractNumId w:val="1"/>
  </w:num>
  <w:num w:numId="11">
    <w:abstractNumId w:val="42"/>
  </w:num>
  <w:num w:numId="12">
    <w:abstractNumId w:val="18"/>
  </w:num>
  <w:num w:numId="13">
    <w:abstractNumId w:val="40"/>
  </w:num>
  <w:num w:numId="14">
    <w:abstractNumId w:val="11"/>
  </w:num>
  <w:num w:numId="15">
    <w:abstractNumId w:val="22"/>
  </w:num>
  <w:num w:numId="16">
    <w:abstractNumId w:val="9"/>
  </w:num>
  <w:num w:numId="17">
    <w:abstractNumId w:val="20"/>
  </w:num>
  <w:num w:numId="18">
    <w:abstractNumId w:val="43"/>
  </w:num>
  <w:num w:numId="19">
    <w:abstractNumId w:val="0"/>
  </w:num>
  <w:num w:numId="20">
    <w:abstractNumId w:val="26"/>
  </w:num>
  <w:num w:numId="21">
    <w:abstractNumId w:val="5"/>
  </w:num>
  <w:num w:numId="22">
    <w:abstractNumId w:val="28"/>
  </w:num>
  <w:num w:numId="23">
    <w:abstractNumId w:val="10"/>
  </w:num>
  <w:num w:numId="24">
    <w:abstractNumId w:val="29"/>
  </w:num>
  <w:num w:numId="25">
    <w:abstractNumId w:val="34"/>
  </w:num>
  <w:num w:numId="26">
    <w:abstractNumId w:val="30"/>
  </w:num>
  <w:num w:numId="27">
    <w:abstractNumId w:val="19"/>
  </w:num>
  <w:num w:numId="28">
    <w:abstractNumId w:val="12"/>
  </w:num>
  <w:num w:numId="29">
    <w:abstractNumId w:val="35"/>
  </w:num>
  <w:num w:numId="30">
    <w:abstractNumId w:val="33"/>
  </w:num>
  <w:num w:numId="31">
    <w:abstractNumId w:val="16"/>
  </w:num>
  <w:num w:numId="32">
    <w:abstractNumId w:val="27"/>
  </w:num>
  <w:num w:numId="33">
    <w:abstractNumId w:val="8"/>
  </w:num>
  <w:num w:numId="34">
    <w:abstractNumId w:val="38"/>
  </w:num>
  <w:num w:numId="35">
    <w:abstractNumId w:val="21"/>
  </w:num>
  <w:num w:numId="36">
    <w:abstractNumId w:val="32"/>
  </w:num>
  <w:num w:numId="37">
    <w:abstractNumId w:val="23"/>
  </w:num>
  <w:num w:numId="38">
    <w:abstractNumId w:val="7"/>
  </w:num>
  <w:num w:numId="39">
    <w:abstractNumId w:val="31"/>
  </w:num>
  <w:num w:numId="40">
    <w:abstractNumId w:val="3"/>
  </w:num>
  <w:num w:numId="41">
    <w:abstractNumId w:val="14"/>
  </w:num>
  <w:num w:numId="42">
    <w:abstractNumId w:val="6"/>
  </w:num>
  <w:num w:numId="43">
    <w:abstractNumId w:val="39"/>
  </w:num>
  <w:num w:numId="44">
    <w:abstractNumId w:val="36"/>
  </w:num>
  <w:num w:numId="45">
    <w:abstractNumId w:val="44"/>
  </w:num>
  <w:num w:numId="46">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510"/>
    <w:rsid w:val="00012182"/>
    <w:rsid w:val="00012211"/>
    <w:rsid w:val="00012E20"/>
    <w:rsid w:val="0001352B"/>
    <w:rsid w:val="000171A8"/>
    <w:rsid w:val="000218F9"/>
    <w:rsid w:val="000252AB"/>
    <w:rsid w:val="00030F83"/>
    <w:rsid w:val="00031339"/>
    <w:rsid w:val="000316A3"/>
    <w:rsid w:val="00035B46"/>
    <w:rsid w:val="00041F09"/>
    <w:rsid w:val="000424BB"/>
    <w:rsid w:val="00043E24"/>
    <w:rsid w:val="000445F8"/>
    <w:rsid w:val="000475CA"/>
    <w:rsid w:val="000603B0"/>
    <w:rsid w:val="00065DBF"/>
    <w:rsid w:val="00066335"/>
    <w:rsid w:val="000703F4"/>
    <w:rsid w:val="0007114A"/>
    <w:rsid w:val="00071E95"/>
    <w:rsid w:val="0007669C"/>
    <w:rsid w:val="00084624"/>
    <w:rsid w:val="000921C9"/>
    <w:rsid w:val="00092FF0"/>
    <w:rsid w:val="00094F79"/>
    <w:rsid w:val="000951C2"/>
    <w:rsid w:val="000A1123"/>
    <w:rsid w:val="000A2081"/>
    <w:rsid w:val="000A2735"/>
    <w:rsid w:val="000B0CE3"/>
    <w:rsid w:val="000B5B8D"/>
    <w:rsid w:val="000B6065"/>
    <w:rsid w:val="000C37E9"/>
    <w:rsid w:val="000D32F7"/>
    <w:rsid w:val="000D5197"/>
    <w:rsid w:val="000E2884"/>
    <w:rsid w:val="000E3CCE"/>
    <w:rsid w:val="000E502D"/>
    <w:rsid w:val="000E56BA"/>
    <w:rsid w:val="000F7F35"/>
    <w:rsid w:val="0010355E"/>
    <w:rsid w:val="001107C7"/>
    <w:rsid w:val="001114A0"/>
    <w:rsid w:val="00114BFB"/>
    <w:rsid w:val="001170DA"/>
    <w:rsid w:val="0011773B"/>
    <w:rsid w:val="00121679"/>
    <w:rsid w:val="00127713"/>
    <w:rsid w:val="001332B0"/>
    <w:rsid w:val="00137EE6"/>
    <w:rsid w:val="00140170"/>
    <w:rsid w:val="001438FC"/>
    <w:rsid w:val="001502B4"/>
    <w:rsid w:val="00157E0D"/>
    <w:rsid w:val="001628CD"/>
    <w:rsid w:val="00165C56"/>
    <w:rsid w:val="00167421"/>
    <w:rsid w:val="00167AA2"/>
    <w:rsid w:val="00172942"/>
    <w:rsid w:val="00172A06"/>
    <w:rsid w:val="00172A27"/>
    <w:rsid w:val="001761CE"/>
    <w:rsid w:val="001763DD"/>
    <w:rsid w:val="001769CC"/>
    <w:rsid w:val="001801C9"/>
    <w:rsid w:val="0018067C"/>
    <w:rsid w:val="0018084A"/>
    <w:rsid w:val="00187EF9"/>
    <w:rsid w:val="001A0079"/>
    <w:rsid w:val="001A1A6E"/>
    <w:rsid w:val="001A380C"/>
    <w:rsid w:val="001A3BA0"/>
    <w:rsid w:val="001A79A0"/>
    <w:rsid w:val="001A7C14"/>
    <w:rsid w:val="001A7F88"/>
    <w:rsid w:val="001B05C1"/>
    <w:rsid w:val="001C4535"/>
    <w:rsid w:val="001C52DC"/>
    <w:rsid w:val="001C53CB"/>
    <w:rsid w:val="001C6A08"/>
    <w:rsid w:val="001D61C5"/>
    <w:rsid w:val="001E1DCB"/>
    <w:rsid w:val="001E3C71"/>
    <w:rsid w:val="001E49D2"/>
    <w:rsid w:val="001E7923"/>
    <w:rsid w:val="001F19B8"/>
    <w:rsid w:val="001F31B7"/>
    <w:rsid w:val="001F5D13"/>
    <w:rsid w:val="00201E8C"/>
    <w:rsid w:val="00205C80"/>
    <w:rsid w:val="00207D77"/>
    <w:rsid w:val="002129F7"/>
    <w:rsid w:val="0021647F"/>
    <w:rsid w:val="00217076"/>
    <w:rsid w:val="00217EA8"/>
    <w:rsid w:val="00220B82"/>
    <w:rsid w:val="0022139B"/>
    <w:rsid w:val="00221504"/>
    <w:rsid w:val="00225304"/>
    <w:rsid w:val="002265EE"/>
    <w:rsid w:val="00230C6D"/>
    <w:rsid w:val="00230DE7"/>
    <w:rsid w:val="00232C98"/>
    <w:rsid w:val="00233654"/>
    <w:rsid w:val="00242682"/>
    <w:rsid w:val="002444EA"/>
    <w:rsid w:val="0024526B"/>
    <w:rsid w:val="002456E7"/>
    <w:rsid w:val="00246C26"/>
    <w:rsid w:val="0025013D"/>
    <w:rsid w:val="00252452"/>
    <w:rsid w:val="00252C61"/>
    <w:rsid w:val="00260DCC"/>
    <w:rsid w:val="002610C1"/>
    <w:rsid w:val="0026286D"/>
    <w:rsid w:val="00263A68"/>
    <w:rsid w:val="0026438E"/>
    <w:rsid w:val="002653A7"/>
    <w:rsid w:val="00266DF0"/>
    <w:rsid w:val="00267F72"/>
    <w:rsid w:val="00270408"/>
    <w:rsid w:val="00274EA7"/>
    <w:rsid w:val="002944EB"/>
    <w:rsid w:val="0029776C"/>
    <w:rsid w:val="002A0617"/>
    <w:rsid w:val="002A2AC3"/>
    <w:rsid w:val="002A305E"/>
    <w:rsid w:val="002A41ED"/>
    <w:rsid w:val="002A5196"/>
    <w:rsid w:val="002A5A70"/>
    <w:rsid w:val="002A6E02"/>
    <w:rsid w:val="002A7C47"/>
    <w:rsid w:val="002A7F16"/>
    <w:rsid w:val="002C73A3"/>
    <w:rsid w:val="002C7843"/>
    <w:rsid w:val="002C7C89"/>
    <w:rsid w:val="002D38E3"/>
    <w:rsid w:val="002E42B3"/>
    <w:rsid w:val="002E681C"/>
    <w:rsid w:val="002F39F8"/>
    <w:rsid w:val="002F3B71"/>
    <w:rsid w:val="002F41EE"/>
    <w:rsid w:val="0030050A"/>
    <w:rsid w:val="00300BAA"/>
    <w:rsid w:val="00301DAB"/>
    <w:rsid w:val="00302C7B"/>
    <w:rsid w:val="0030380A"/>
    <w:rsid w:val="0031013B"/>
    <w:rsid w:val="003141F7"/>
    <w:rsid w:val="00316011"/>
    <w:rsid w:val="00317DA7"/>
    <w:rsid w:val="003211C7"/>
    <w:rsid w:val="00322693"/>
    <w:rsid w:val="0032402C"/>
    <w:rsid w:val="00324103"/>
    <w:rsid w:val="00327164"/>
    <w:rsid w:val="00333EBD"/>
    <w:rsid w:val="00335A7D"/>
    <w:rsid w:val="00337C7A"/>
    <w:rsid w:val="0034245D"/>
    <w:rsid w:val="003435A4"/>
    <w:rsid w:val="00344B72"/>
    <w:rsid w:val="00354C08"/>
    <w:rsid w:val="003566BE"/>
    <w:rsid w:val="00363058"/>
    <w:rsid w:val="00365135"/>
    <w:rsid w:val="00365D4D"/>
    <w:rsid w:val="00365F5B"/>
    <w:rsid w:val="0037360E"/>
    <w:rsid w:val="003774DF"/>
    <w:rsid w:val="0038161B"/>
    <w:rsid w:val="00382EE0"/>
    <w:rsid w:val="00383E63"/>
    <w:rsid w:val="00385BC0"/>
    <w:rsid w:val="003A300B"/>
    <w:rsid w:val="003A4CF9"/>
    <w:rsid w:val="003A7079"/>
    <w:rsid w:val="003B2A6A"/>
    <w:rsid w:val="003B37AD"/>
    <w:rsid w:val="003B75D8"/>
    <w:rsid w:val="003C0240"/>
    <w:rsid w:val="003C3D7A"/>
    <w:rsid w:val="003C5CF0"/>
    <w:rsid w:val="003D2136"/>
    <w:rsid w:val="003D2BAC"/>
    <w:rsid w:val="003D3C6D"/>
    <w:rsid w:val="003D4EDF"/>
    <w:rsid w:val="003E0D46"/>
    <w:rsid w:val="003E61F9"/>
    <w:rsid w:val="003F3C92"/>
    <w:rsid w:val="003F7320"/>
    <w:rsid w:val="00407428"/>
    <w:rsid w:val="00412780"/>
    <w:rsid w:val="004128FB"/>
    <w:rsid w:val="004150D0"/>
    <w:rsid w:val="00417CE8"/>
    <w:rsid w:val="004212FE"/>
    <w:rsid w:val="004249C4"/>
    <w:rsid w:val="00425FC2"/>
    <w:rsid w:val="00426957"/>
    <w:rsid w:val="0043123E"/>
    <w:rsid w:val="00431411"/>
    <w:rsid w:val="004345AD"/>
    <w:rsid w:val="00436D91"/>
    <w:rsid w:val="00441526"/>
    <w:rsid w:val="00442E22"/>
    <w:rsid w:val="00455367"/>
    <w:rsid w:val="00455AD7"/>
    <w:rsid w:val="00457EA4"/>
    <w:rsid w:val="00460DB3"/>
    <w:rsid w:val="004632D5"/>
    <w:rsid w:val="00463363"/>
    <w:rsid w:val="00464027"/>
    <w:rsid w:val="00464F92"/>
    <w:rsid w:val="00466D3F"/>
    <w:rsid w:val="004716B8"/>
    <w:rsid w:val="00472999"/>
    <w:rsid w:val="0047450C"/>
    <w:rsid w:val="004745F4"/>
    <w:rsid w:val="00474BAA"/>
    <w:rsid w:val="0048390B"/>
    <w:rsid w:val="00496E4B"/>
    <w:rsid w:val="004A017F"/>
    <w:rsid w:val="004A0FDF"/>
    <w:rsid w:val="004A2871"/>
    <w:rsid w:val="004A70F8"/>
    <w:rsid w:val="004A7CB5"/>
    <w:rsid w:val="004B3B1A"/>
    <w:rsid w:val="004B72CE"/>
    <w:rsid w:val="004B741C"/>
    <w:rsid w:val="004B7943"/>
    <w:rsid w:val="004C24CF"/>
    <w:rsid w:val="004C287E"/>
    <w:rsid w:val="004C5BD8"/>
    <w:rsid w:val="004D1B2D"/>
    <w:rsid w:val="004D2F7A"/>
    <w:rsid w:val="004D5382"/>
    <w:rsid w:val="004D5D33"/>
    <w:rsid w:val="004D7D05"/>
    <w:rsid w:val="004E0850"/>
    <w:rsid w:val="004E4AC0"/>
    <w:rsid w:val="004E507A"/>
    <w:rsid w:val="004F1D23"/>
    <w:rsid w:val="004F36D0"/>
    <w:rsid w:val="004F4019"/>
    <w:rsid w:val="004F57F1"/>
    <w:rsid w:val="004F77CA"/>
    <w:rsid w:val="005031A8"/>
    <w:rsid w:val="00504280"/>
    <w:rsid w:val="005043D0"/>
    <w:rsid w:val="0050652E"/>
    <w:rsid w:val="00506A76"/>
    <w:rsid w:val="00510E0A"/>
    <w:rsid w:val="0051653B"/>
    <w:rsid w:val="0052126A"/>
    <w:rsid w:val="0052271E"/>
    <w:rsid w:val="005231C8"/>
    <w:rsid w:val="00532F30"/>
    <w:rsid w:val="00540DAE"/>
    <w:rsid w:val="00546C39"/>
    <w:rsid w:val="00547EF3"/>
    <w:rsid w:val="005541DB"/>
    <w:rsid w:val="0055436E"/>
    <w:rsid w:val="005545BB"/>
    <w:rsid w:val="00555371"/>
    <w:rsid w:val="0055624E"/>
    <w:rsid w:val="00561F2E"/>
    <w:rsid w:val="00562F01"/>
    <w:rsid w:val="005650F0"/>
    <w:rsid w:val="00565CD2"/>
    <w:rsid w:val="0057373B"/>
    <w:rsid w:val="00575931"/>
    <w:rsid w:val="005772ED"/>
    <w:rsid w:val="00594F95"/>
    <w:rsid w:val="0059577C"/>
    <w:rsid w:val="00597253"/>
    <w:rsid w:val="00597F74"/>
    <w:rsid w:val="005A64A2"/>
    <w:rsid w:val="005A6C17"/>
    <w:rsid w:val="005A70D3"/>
    <w:rsid w:val="005A75B9"/>
    <w:rsid w:val="005B18A5"/>
    <w:rsid w:val="005B47E2"/>
    <w:rsid w:val="005B61BE"/>
    <w:rsid w:val="005B7613"/>
    <w:rsid w:val="005C0018"/>
    <w:rsid w:val="005C2215"/>
    <w:rsid w:val="005D2E32"/>
    <w:rsid w:val="005D7E4F"/>
    <w:rsid w:val="005E1058"/>
    <w:rsid w:val="005E5CCA"/>
    <w:rsid w:val="005F1981"/>
    <w:rsid w:val="005F5284"/>
    <w:rsid w:val="005F52D6"/>
    <w:rsid w:val="005F6206"/>
    <w:rsid w:val="00600835"/>
    <w:rsid w:val="0060279C"/>
    <w:rsid w:val="00602DAF"/>
    <w:rsid w:val="00604E4D"/>
    <w:rsid w:val="006061CB"/>
    <w:rsid w:val="006165A5"/>
    <w:rsid w:val="00616626"/>
    <w:rsid w:val="00616FFD"/>
    <w:rsid w:val="0061701A"/>
    <w:rsid w:val="0062284B"/>
    <w:rsid w:val="00623A36"/>
    <w:rsid w:val="00623D46"/>
    <w:rsid w:val="00630580"/>
    <w:rsid w:val="00630EA4"/>
    <w:rsid w:val="00634B19"/>
    <w:rsid w:val="006373D2"/>
    <w:rsid w:val="00637A66"/>
    <w:rsid w:val="00637A8D"/>
    <w:rsid w:val="00637BFD"/>
    <w:rsid w:val="006456F6"/>
    <w:rsid w:val="0064746A"/>
    <w:rsid w:val="00653966"/>
    <w:rsid w:val="0066471D"/>
    <w:rsid w:val="006711EC"/>
    <w:rsid w:val="00681221"/>
    <w:rsid w:val="006820BB"/>
    <w:rsid w:val="00694F46"/>
    <w:rsid w:val="00695E78"/>
    <w:rsid w:val="006A47CC"/>
    <w:rsid w:val="006A5B16"/>
    <w:rsid w:val="006A5CC9"/>
    <w:rsid w:val="006A7444"/>
    <w:rsid w:val="006B2AC8"/>
    <w:rsid w:val="006B2E90"/>
    <w:rsid w:val="006B4D15"/>
    <w:rsid w:val="006B7C99"/>
    <w:rsid w:val="006C2683"/>
    <w:rsid w:val="006C2A8A"/>
    <w:rsid w:val="006C38F5"/>
    <w:rsid w:val="006D0349"/>
    <w:rsid w:val="006D0F5D"/>
    <w:rsid w:val="006D52B8"/>
    <w:rsid w:val="006D618A"/>
    <w:rsid w:val="006D6AE0"/>
    <w:rsid w:val="006E2016"/>
    <w:rsid w:val="006F1935"/>
    <w:rsid w:val="006F21ED"/>
    <w:rsid w:val="006F3524"/>
    <w:rsid w:val="007046B8"/>
    <w:rsid w:val="00706E8C"/>
    <w:rsid w:val="00707DE4"/>
    <w:rsid w:val="00711759"/>
    <w:rsid w:val="00714894"/>
    <w:rsid w:val="00724B2A"/>
    <w:rsid w:val="00724C29"/>
    <w:rsid w:val="0072578F"/>
    <w:rsid w:val="0073164A"/>
    <w:rsid w:val="00731DAA"/>
    <w:rsid w:val="0073320A"/>
    <w:rsid w:val="00734BDA"/>
    <w:rsid w:val="007433A0"/>
    <w:rsid w:val="00743D4E"/>
    <w:rsid w:val="00745FB5"/>
    <w:rsid w:val="00746DB5"/>
    <w:rsid w:val="00747FCA"/>
    <w:rsid w:val="00751905"/>
    <w:rsid w:val="0075626C"/>
    <w:rsid w:val="00757770"/>
    <w:rsid w:val="007603CB"/>
    <w:rsid w:val="00760E56"/>
    <w:rsid w:val="00762A58"/>
    <w:rsid w:val="00771C8E"/>
    <w:rsid w:val="0077261D"/>
    <w:rsid w:val="007731C2"/>
    <w:rsid w:val="00774BDC"/>
    <w:rsid w:val="00776DEE"/>
    <w:rsid w:val="00780204"/>
    <w:rsid w:val="00784C8C"/>
    <w:rsid w:val="00787B8E"/>
    <w:rsid w:val="007911CC"/>
    <w:rsid w:val="007921D8"/>
    <w:rsid w:val="00794B16"/>
    <w:rsid w:val="00797D35"/>
    <w:rsid w:val="007A32DF"/>
    <w:rsid w:val="007A363E"/>
    <w:rsid w:val="007A5F67"/>
    <w:rsid w:val="007A76A1"/>
    <w:rsid w:val="007B0100"/>
    <w:rsid w:val="007B01DA"/>
    <w:rsid w:val="007B4A68"/>
    <w:rsid w:val="007B5FBE"/>
    <w:rsid w:val="007B7982"/>
    <w:rsid w:val="007C0B8D"/>
    <w:rsid w:val="007C3275"/>
    <w:rsid w:val="007D232A"/>
    <w:rsid w:val="007D2D9C"/>
    <w:rsid w:val="007D3AEE"/>
    <w:rsid w:val="007D3EFD"/>
    <w:rsid w:val="007D666D"/>
    <w:rsid w:val="007E7647"/>
    <w:rsid w:val="007F27C1"/>
    <w:rsid w:val="007F595A"/>
    <w:rsid w:val="007F5F50"/>
    <w:rsid w:val="00805155"/>
    <w:rsid w:val="00810B5E"/>
    <w:rsid w:val="008131B5"/>
    <w:rsid w:val="008150E8"/>
    <w:rsid w:val="008162BC"/>
    <w:rsid w:val="008165FE"/>
    <w:rsid w:val="00817BE9"/>
    <w:rsid w:val="00825E88"/>
    <w:rsid w:val="008261CE"/>
    <w:rsid w:val="008269B0"/>
    <w:rsid w:val="00831FFD"/>
    <w:rsid w:val="00832B0A"/>
    <w:rsid w:val="00834DCF"/>
    <w:rsid w:val="008362E2"/>
    <w:rsid w:val="00846206"/>
    <w:rsid w:val="00851B2F"/>
    <w:rsid w:val="00861809"/>
    <w:rsid w:val="00862150"/>
    <w:rsid w:val="008639DD"/>
    <w:rsid w:val="00866DBD"/>
    <w:rsid w:val="00867EFD"/>
    <w:rsid w:val="00874416"/>
    <w:rsid w:val="00874893"/>
    <w:rsid w:val="00874E1E"/>
    <w:rsid w:val="008767CB"/>
    <w:rsid w:val="00877783"/>
    <w:rsid w:val="008822EA"/>
    <w:rsid w:val="00885CBD"/>
    <w:rsid w:val="008871EA"/>
    <w:rsid w:val="00890519"/>
    <w:rsid w:val="00894CC2"/>
    <w:rsid w:val="008A3FFF"/>
    <w:rsid w:val="008A4394"/>
    <w:rsid w:val="008A54DE"/>
    <w:rsid w:val="008B1228"/>
    <w:rsid w:val="008B2F90"/>
    <w:rsid w:val="008B66E4"/>
    <w:rsid w:val="008C11DC"/>
    <w:rsid w:val="008C1DEB"/>
    <w:rsid w:val="008C47A1"/>
    <w:rsid w:val="008C538A"/>
    <w:rsid w:val="008C781C"/>
    <w:rsid w:val="008D2F04"/>
    <w:rsid w:val="008D34D1"/>
    <w:rsid w:val="008D4494"/>
    <w:rsid w:val="008D5480"/>
    <w:rsid w:val="008D7130"/>
    <w:rsid w:val="008E2422"/>
    <w:rsid w:val="008E43B2"/>
    <w:rsid w:val="008E48D2"/>
    <w:rsid w:val="008E4E7D"/>
    <w:rsid w:val="008E6B9E"/>
    <w:rsid w:val="008E6D8B"/>
    <w:rsid w:val="008F14B6"/>
    <w:rsid w:val="008F7130"/>
    <w:rsid w:val="008F7DC8"/>
    <w:rsid w:val="00901992"/>
    <w:rsid w:val="009031CA"/>
    <w:rsid w:val="00903F58"/>
    <w:rsid w:val="009137E7"/>
    <w:rsid w:val="009218F0"/>
    <w:rsid w:val="00924966"/>
    <w:rsid w:val="00924A8A"/>
    <w:rsid w:val="00924CC3"/>
    <w:rsid w:val="00924EDF"/>
    <w:rsid w:val="009263AA"/>
    <w:rsid w:val="00926844"/>
    <w:rsid w:val="00927A00"/>
    <w:rsid w:val="00930E66"/>
    <w:rsid w:val="00932F0E"/>
    <w:rsid w:val="00936480"/>
    <w:rsid w:val="00942259"/>
    <w:rsid w:val="0095156D"/>
    <w:rsid w:val="00953BCF"/>
    <w:rsid w:val="00955ABF"/>
    <w:rsid w:val="00962C06"/>
    <w:rsid w:val="0096555F"/>
    <w:rsid w:val="0097028E"/>
    <w:rsid w:val="009745A0"/>
    <w:rsid w:val="00990FBB"/>
    <w:rsid w:val="00992AC1"/>
    <w:rsid w:val="009964F5"/>
    <w:rsid w:val="009975C0"/>
    <w:rsid w:val="009A19FE"/>
    <w:rsid w:val="009A7F75"/>
    <w:rsid w:val="009B0B0C"/>
    <w:rsid w:val="009B2E3B"/>
    <w:rsid w:val="009B39A9"/>
    <w:rsid w:val="009B42AD"/>
    <w:rsid w:val="009C0600"/>
    <w:rsid w:val="009C3482"/>
    <w:rsid w:val="009C4476"/>
    <w:rsid w:val="009C73DC"/>
    <w:rsid w:val="009D25F3"/>
    <w:rsid w:val="009D2B36"/>
    <w:rsid w:val="009D34BF"/>
    <w:rsid w:val="009D3B0C"/>
    <w:rsid w:val="009E0D8E"/>
    <w:rsid w:val="009E1731"/>
    <w:rsid w:val="009F0939"/>
    <w:rsid w:val="009F1773"/>
    <w:rsid w:val="009F4E87"/>
    <w:rsid w:val="00A00E19"/>
    <w:rsid w:val="00A0212B"/>
    <w:rsid w:val="00A06961"/>
    <w:rsid w:val="00A06C06"/>
    <w:rsid w:val="00A07E43"/>
    <w:rsid w:val="00A13AD9"/>
    <w:rsid w:val="00A15668"/>
    <w:rsid w:val="00A20F16"/>
    <w:rsid w:val="00A21FFC"/>
    <w:rsid w:val="00A23401"/>
    <w:rsid w:val="00A251A9"/>
    <w:rsid w:val="00A31699"/>
    <w:rsid w:val="00A31ABF"/>
    <w:rsid w:val="00A344C4"/>
    <w:rsid w:val="00A3451D"/>
    <w:rsid w:val="00A541D2"/>
    <w:rsid w:val="00A649D5"/>
    <w:rsid w:val="00A649F3"/>
    <w:rsid w:val="00A64D5C"/>
    <w:rsid w:val="00A65891"/>
    <w:rsid w:val="00A6742F"/>
    <w:rsid w:val="00A70124"/>
    <w:rsid w:val="00A72379"/>
    <w:rsid w:val="00A7373C"/>
    <w:rsid w:val="00A7644D"/>
    <w:rsid w:val="00A76DCD"/>
    <w:rsid w:val="00A82152"/>
    <w:rsid w:val="00A843FD"/>
    <w:rsid w:val="00A874F4"/>
    <w:rsid w:val="00A8793C"/>
    <w:rsid w:val="00A915E4"/>
    <w:rsid w:val="00A92D99"/>
    <w:rsid w:val="00A95FF3"/>
    <w:rsid w:val="00A97FBB"/>
    <w:rsid w:val="00AA299B"/>
    <w:rsid w:val="00AA4EB1"/>
    <w:rsid w:val="00AA5EE9"/>
    <w:rsid w:val="00AA618C"/>
    <w:rsid w:val="00AA7E1A"/>
    <w:rsid w:val="00AC4465"/>
    <w:rsid w:val="00AC5A46"/>
    <w:rsid w:val="00AC6953"/>
    <w:rsid w:val="00AC7187"/>
    <w:rsid w:val="00AD1E94"/>
    <w:rsid w:val="00AD5D86"/>
    <w:rsid w:val="00AD72F6"/>
    <w:rsid w:val="00AF1D59"/>
    <w:rsid w:val="00AF4441"/>
    <w:rsid w:val="00AF584E"/>
    <w:rsid w:val="00B039ED"/>
    <w:rsid w:val="00B07ACD"/>
    <w:rsid w:val="00B122F1"/>
    <w:rsid w:val="00B12F0A"/>
    <w:rsid w:val="00B13887"/>
    <w:rsid w:val="00B176DE"/>
    <w:rsid w:val="00B17BF0"/>
    <w:rsid w:val="00B21AE2"/>
    <w:rsid w:val="00B22238"/>
    <w:rsid w:val="00B24A10"/>
    <w:rsid w:val="00B32383"/>
    <w:rsid w:val="00B3750E"/>
    <w:rsid w:val="00B41618"/>
    <w:rsid w:val="00B42901"/>
    <w:rsid w:val="00B43311"/>
    <w:rsid w:val="00B449AC"/>
    <w:rsid w:val="00B4597A"/>
    <w:rsid w:val="00B4761A"/>
    <w:rsid w:val="00B47D49"/>
    <w:rsid w:val="00B51F22"/>
    <w:rsid w:val="00B524FE"/>
    <w:rsid w:val="00B544A3"/>
    <w:rsid w:val="00B548F0"/>
    <w:rsid w:val="00B549C9"/>
    <w:rsid w:val="00B56661"/>
    <w:rsid w:val="00B6422F"/>
    <w:rsid w:val="00B65E38"/>
    <w:rsid w:val="00B72865"/>
    <w:rsid w:val="00B72C97"/>
    <w:rsid w:val="00B7587E"/>
    <w:rsid w:val="00B7692F"/>
    <w:rsid w:val="00B80900"/>
    <w:rsid w:val="00B840B5"/>
    <w:rsid w:val="00B84171"/>
    <w:rsid w:val="00B877CB"/>
    <w:rsid w:val="00B90FE7"/>
    <w:rsid w:val="00B93B96"/>
    <w:rsid w:val="00B961D4"/>
    <w:rsid w:val="00B97724"/>
    <w:rsid w:val="00BA4A10"/>
    <w:rsid w:val="00BA5476"/>
    <w:rsid w:val="00BA59B3"/>
    <w:rsid w:val="00BA7021"/>
    <w:rsid w:val="00BA78CD"/>
    <w:rsid w:val="00BC2540"/>
    <w:rsid w:val="00BC4175"/>
    <w:rsid w:val="00BC5D6E"/>
    <w:rsid w:val="00BC61BE"/>
    <w:rsid w:val="00BC7464"/>
    <w:rsid w:val="00BC7A21"/>
    <w:rsid w:val="00BD0615"/>
    <w:rsid w:val="00BD12E7"/>
    <w:rsid w:val="00BD174A"/>
    <w:rsid w:val="00BD4023"/>
    <w:rsid w:val="00BD56E6"/>
    <w:rsid w:val="00BE030F"/>
    <w:rsid w:val="00BE1E66"/>
    <w:rsid w:val="00BE522A"/>
    <w:rsid w:val="00BF4AA7"/>
    <w:rsid w:val="00BF68FC"/>
    <w:rsid w:val="00BF7B08"/>
    <w:rsid w:val="00C127AB"/>
    <w:rsid w:val="00C129F3"/>
    <w:rsid w:val="00C12A83"/>
    <w:rsid w:val="00C12BF4"/>
    <w:rsid w:val="00C12DD5"/>
    <w:rsid w:val="00C1694D"/>
    <w:rsid w:val="00C17E1C"/>
    <w:rsid w:val="00C2083D"/>
    <w:rsid w:val="00C23B9B"/>
    <w:rsid w:val="00C25150"/>
    <w:rsid w:val="00C26F70"/>
    <w:rsid w:val="00C305C2"/>
    <w:rsid w:val="00C36E42"/>
    <w:rsid w:val="00C37873"/>
    <w:rsid w:val="00C37C92"/>
    <w:rsid w:val="00C4368A"/>
    <w:rsid w:val="00C465EF"/>
    <w:rsid w:val="00C466C2"/>
    <w:rsid w:val="00C617AA"/>
    <w:rsid w:val="00C619EB"/>
    <w:rsid w:val="00C61C8A"/>
    <w:rsid w:val="00C6393E"/>
    <w:rsid w:val="00C657F8"/>
    <w:rsid w:val="00C6624A"/>
    <w:rsid w:val="00C67932"/>
    <w:rsid w:val="00C67B46"/>
    <w:rsid w:val="00C73482"/>
    <w:rsid w:val="00C762B2"/>
    <w:rsid w:val="00C81A05"/>
    <w:rsid w:val="00C875F8"/>
    <w:rsid w:val="00C915CC"/>
    <w:rsid w:val="00C91628"/>
    <w:rsid w:val="00C9374F"/>
    <w:rsid w:val="00C96FAC"/>
    <w:rsid w:val="00CA2271"/>
    <w:rsid w:val="00CA3968"/>
    <w:rsid w:val="00CA3C05"/>
    <w:rsid w:val="00CB0253"/>
    <w:rsid w:val="00CB1F6C"/>
    <w:rsid w:val="00CB6160"/>
    <w:rsid w:val="00CB6FA6"/>
    <w:rsid w:val="00CC0305"/>
    <w:rsid w:val="00CC252D"/>
    <w:rsid w:val="00CC5034"/>
    <w:rsid w:val="00CD344F"/>
    <w:rsid w:val="00CD4D08"/>
    <w:rsid w:val="00CD5834"/>
    <w:rsid w:val="00CE2ADB"/>
    <w:rsid w:val="00CE2C8F"/>
    <w:rsid w:val="00CE3D84"/>
    <w:rsid w:val="00CE50C3"/>
    <w:rsid w:val="00CF0934"/>
    <w:rsid w:val="00CF3FB3"/>
    <w:rsid w:val="00D00A92"/>
    <w:rsid w:val="00D15E1D"/>
    <w:rsid w:val="00D20FD5"/>
    <w:rsid w:val="00D21E63"/>
    <w:rsid w:val="00D30E59"/>
    <w:rsid w:val="00D32AA9"/>
    <w:rsid w:val="00D415FB"/>
    <w:rsid w:val="00D45BCA"/>
    <w:rsid w:val="00D467D7"/>
    <w:rsid w:val="00D51794"/>
    <w:rsid w:val="00D54E59"/>
    <w:rsid w:val="00D579FB"/>
    <w:rsid w:val="00D63803"/>
    <w:rsid w:val="00D76928"/>
    <w:rsid w:val="00D772BB"/>
    <w:rsid w:val="00D80CBF"/>
    <w:rsid w:val="00D8587A"/>
    <w:rsid w:val="00D940E9"/>
    <w:rsid w:val="00D94A1D"/>
    <w:rsid w:val="00D952D3"/>
    <w:rsid w:val="00D95FBB"/>
    <w:rsid w:val="00D961A3"/>
    <w:rsid w:val="00D9722D"/>
    <w:rsid w:val="00D97684"/>
    <w:rsid w:val="00DB2614"/>
    <w:rsid w:val="00DB2C5E"/>
    <w:rsid w:val="00DC0C95"/>
    <w:rsid w:val="00DC2821"/>
    <w:rsid w:val="00DC4C41"/>
    <w:rsid w:val="00DC76D6"/>
    <w:rsid w:val="00DD043B"/>
    <w:rsid w:val="00DD30EB"/>
    <w:rsid w:val="00DD3361"/>
    <w:rsid w:val="00DD4B3E"/>
    <w:rsid w:val="00DE0F43"/>
    <w:rsid w:val="00DE4A4A"/>
    <w:rsid w:val="00DE5636"/>
    <w:rsid w:val="00DE676E"/>
    <w:rsid w:val="00DF009C"/>
    <w:rsid w:val="00DF64A5"/>
    <w:rsid w:val="00DF69EE"/>
    <w:rsid w:val="00DF727B"/>
    <w:rsid w:val="00E01351"/>
    <w:rsid w:val="00E017AD"/>
    <w:rsid w:val="00E02CD2"/>
    <w:rsid w:val="00E03102"/>
    <w:rsid w:val="00E0380F"/>
    <w:rsid w:val="00E07E47"/>
    <w:rsid w:val="00E10618"/>
    <w:rsid w:val="00E1363D"/>
    <w:rsid w:val="00E1590E"/>
    <w:rsid w:val="00E15943"/>
    <w:rsid w:val="00E164EC"/>
    <w:rsid w:val="00E22AAA"/>
    <w:rsid w:val="00E26C7E"/>
    <w:rsid w:val="00E2705C"/>
    <w:rsid w:val="00E32413"/>
    <w:rsid w:val="00E3445A"/>
    <w:rsid w:val="00E35C3B"/>
    <w:rsid w:val="00E3776A"/>
    <w:rsid w:val="00E440B1"/>
    <w:rsid w:val="00E44868"/>
    <w:rsid w:val="00E51389"/>
    <w:rsid w:val="00E54854"/>
    <w:rsid w:val="00E71317"/>
    <w:rsid w:val="00E71A2D"/>
    <w:rsid w:val="00E7207E"/>
    <w:rsid w:val="00E828D0"/>
    <w:rsid w:val="00E908E0"/>
    <w:rsid w:val="00E93F15"/>
    <w:rsid w:val="00E952EC"/>
    <w:rsid w:val="00E97091"/>
    <w:rsid w:val="00EA65C2"/>
    <w:rsid w:val="00EB0A34"/>
    <w:rsid w:val="00EB1B8C"/>
    <w:rsid w:val="00EB3F96"/>
    <w:rsid w:val="00EB625B"/>
    <w:rsid w:val="00EC217E"/>
    <w:rsid w:val="00EC622D"/>
    <w:rsid w:val="00ED0F5E"/>
    <w:rsid w:val="00ED0F5F"/>
    <w:rsid w:val="00ED119E"/>
    <w:rsid w:val="00ED35B7"/>
    <w:rsid w:val="00ED4051"/>
    <w:rsid w:val="00ED5987"/>
    <w:rsid w:val="00ED6563"/>
    <w:rsid w:val="00EE0B7B"/>
    <w:rsid w:val="00EE2585"/>
    <w:rsid w:val="00EE2CF1"/>
    <w:rsid w:val="00EE2D3A"/>
    <w:rsid w:val="00EE2D5F"/>
    <w:rsid w:val="00EF3557"/>
    <w:rsid w:val="00EF508E"/>
    <w:rsid w:val="00EF5433"/>
    <w:rsid w:val="00EF6584"/>
    <w:rsid w:val="00EF7766"/>
    <w:rsid w:val="00F0037A"/>
    <w:rsid w:val="00F003ED"/>
    <w:rsid w:val="00F03C2D"/>
    <w:rsid w:val="00F03F16"/>
    <w:rsid w:val="00F07B84"/>
    <w:rsid w:val="00F07CDD"/>
    <w:rsid w:val="00F10C26"/>
    <w:rsid w:val="00F1340A"/>
    <w:rsid w:val="00F15E21"/>
    <w:rsid w:val="00F17188"/>
    <w:rsid w:val="00F232D7"/>
    <w:rsid w:val="00F23654"/>
    <w:rsid w:val="00F26B19"/>
    <w:rsid w:val="00F30CC1"/>
    <w:rsid w:val="00F35DBD"/>
    <w:rsid w:val="00F37B9D"/>
    <w:rsid w:val="00F46B98"/>
    <w:rsid w:val="00F4772A"/>
    <w:rsid w:val="00F5128D"/>
    <w:rsid w:val="00F51DF4"/>
    <w:rsid w:val="00F51ECE"/>
    <w:rsid w:val="00F54106"/>
    <w:rsid w:val="00F55821"/>
    <w:rsid w:val="00F615DA"/>
    <w:rsid w:val="00F61E09"/>
    <w:rsid w:val="00F73815"/>
    <w:rsid w:val="00F742BD"/>
    <w:rsid w:val="00F7570D"/>
    <w:rsid w:val="00F83620"/>
    <w:rsid w:val="00F8383E"/>
    <w:rsid w:val="00F85A8A"/>
    <w:rsid w:val="00F9449E"/>
    <w:rsid w:val="00F9485F"/>
    <w:rsid w:val="00FA1F6B"/>
    <w:rsid w:val="00FA2670"/>
    <w:rsid w:val="00FA29CC"/>
    <w:rsid w:val="00FA3578"/>
    <w:rsid w:val="00FA74FA"/>
    <w:rsid w:val="00FA7DA8"/>
    <w:rsid w:val="00FB191C"/>
    <w:rsid w:val="00FB37BD"/>
    <w:rsid w:val="00FC055C"/>
    <w:rsid w:val="00FC3402"/>
    <w:rsid w:val="00FC6DC5"/>
    <w:rsid w:val="00FD1CD2"/>
    <w:rsid w:val="00FD451C"/>
    <w:rsid w:val="00FD5B9F"/>
    <w:rsid w:val="00FD715B"/>
    <w:rsid w:val="00FD78D0"/>
    <w:rsid w:val="00FE0EF3"/>
    <w:rsid w:val="00FE6513"/>
    <w:rsid w:val="00FE7C5E"/>
    <w:rsid w:val="00FF19F9"/>
    <w:rsid w:val="00FF38F5"/>
    <w:rsid w:val="00FF5DBB"/>
    <w:rsid w:val="00FF6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80"/>
    <w:pPr>
      <w:widowControl w:val="0"/>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uiPriority w:val="99"/>
    <w:rsid w:val="00412780"/>
    <w:rPr>
      <w:rFonts w:ascii="Times New Roman" w:hAnsi="Times New Roman"/>
      <w:kern w:val="2"/>
      <w:sz w:val="18"/>
      <w:szCs w:val="18"/>
    </w:rPr>
  </w:style>
  <w:style w:type="character" w:customStyle="1" w:styleId="Char0">
    <w:name w:val="批注框文本 Char"/>
    <w:basedOn w:val="a0"/>
    <w:link w:val="a4"/>
    <w:rsid w:val="00412780"/>
    <w:rPr>
      <w:rFonts w:ascii="Times New Roman" w:hAnsi="Times New Roman"/>
      <w:kern w:val="2"/>
      <w:sz w:val="18"/>
      <w:szCs w:val="18"/>
    </w:rPr>
  </w:style>
  <w:style w:type="character" w:customStyle="1" w:styleId="Char1">
    <w:name w:val="纯文本 Char"/>
    <w:basedOn w:val="a0"/>
    <w:link w:val="a5"/>
    <w:rsid w:val="00412780"/>
    <w:rPr>
      <w:rFonts w:ascii="Courier New" w:eastAsia="宋体" w:hAnsi="Courier New" w:cs="Times New Roman"/>
      <w:kern w:val="0"/>
      <w:sz w:val="20"/>
      <w:szCs w:val="20"/>
      <w:lang w:eastAsia="en-US"/>
    </w:rPr>
  </w:style>
  <w:style w:type="character" w:customStyle="1" w:styleId="Char2">
    <w:name w:val="页眉 Char"/>
    <w:basedOn w:val="a0"/>
    <w:link w:val="a6"/>
    <w:rsid w:val="00412780"/>
    <w:rPr>
      <w:rFonts w:ascii="Times New Roman" w:hAnsi="Times New Roman"/>
      <w:kern w:val="2"/>
      <w:sz w:val="18"/>
      <w:szCs w:val="18"/>
    </w:rPr>
  </w:style>
  <w:style w:type="paragraph" w:styleId="a6">
    <w:name w:val="header"/>
    <w:basedOn w:val="a"/>
    <w:link w:val="Char2"/>
    <w:rsid w:val="00412780"/>
    <w:pPr>
      <w:pBdr>
        <w:bottom w:val="single" w:sz="6" w:space="1" w:color="auto"/>
      </w:pBdr>
      <w:tabs>
        <w:tab w:val="center" w:pos="4153"/>
        <w:tab w:val="right" w:pos="8306"/>
      </w:tabs>
      <w:snapToGrid w:val="0"/>
      <w:jc w:val="center"/>
    </w:pPr>
    <w:rPr>
      <w:sz w:val="18"/>
      <w:szCs w:val="18"/>
    </w:rPr>
  </w:style>
  <w:style w:type="paragraph" w:styleId="a5">
    <w:name w:val="Plain Text"/>
    <w:basedOn w:val="a"/>
    <w:link w:val="Char1"/>
    <w:rsid w:val="00412780"/>
    <w:pPr>
      <w:widowControl/>
      <w:jc w:val="left"/>
    </w:pPr>
    <w:rPr>
      <w:rFonts w:ascii="Courier New" w:hAnsi="Courier New"/>
      <w:kern w:val="0"/>
      <w:sz w:val="20"/>
      <w:szCs w:val="20"/>
      <w:lang w:eastAsia="en-US"/>
    </w:rPr>
  </w:style>
  <w:style w:type="paragraph" w:styleId="a3">
    <w:name w:val="footer"/>
    <w:basedOn w:val="a"/>
    <w:link w:val="Char"/>
    <w:uiPriority w:val="99"/>
    <w:rsid w:val="00412780"/>
    <w:pPr>
      <w:tabs>
        <w:tab w:val="center" w:pos="4153"/>
        <w:tab w:val="right" w:pos="8306"/>
      </w:tabs>
      <w:snapToGrid w:val="0"/>
      <w:jc w:val="left"/>
    </w:pPr>
    <w:rPr>
      <w:sz w:val="18"/>
      <w:szCs w:val="18"/>
    </w:rPr>
  </w:style>
  <w:style w:type="paragraph" w:styleId="a4">
    <w:name w:val="Balloon Text"/>
    <w:basedOn w:val="a"/>
    <w:link w:val="Char0"/>
    <w:rsid w:val="00412780"/>
    <w:rPr>
      <w:sz w:val="18"/>
      <w:szCs w:val="18"/>
    </w:rPr>
  </w:style>
  <w:style w:type="paragraph" w:styleId="a7">
    <w:name w:val="List Paragraph"/>
    <w:basedOn w:val="a"/>
    <w:uiPriority w:val="34"/>
    <w:qFormat/>
    <w:rsid w:val="00F03C2D"/>
    <w:pPr>
      <w:ind w:firstLineChars="200" w:firstLine="420"/>
    </w:pPr>
  </w:style>
  <w:style w:type="character" w:customStyle="1" w:styleId="Char3">
    <w:name w:val="正文文本缩进 Char"/>
    <w:basedOn w:val="a0"/>
    <w:link w:val="a8"/>
    <w:rsid w:val="001769CC"/>
    <w:rPr>
      <w:szCs w:val="24"/>
    </w:rPr>
  </w:style>
  <w:style w:type="paragraph" w:styleId="a8">
    <w:name w:val="Body Text Indent"/>
    <w:basedOn w:val="a"/>
    <w:link w:val="Char3"/>
    <w:rsid w:val="001769CC"/>
    <w:pPr>
      <w:spacing w:line="240" w:lineRule="auto"/>
      <w:ind w:firstLineChars="200" w:firstLine="420"/>
    </w:pPr>
    <w:rPr>
      <w:rFonts w:ascii="Calibri" w:hAnsi="Calibri"/>
      <w:kern w:val="0"/>
      <w:sz w:val="20"/>
    </w:rPr>
  </w:style>
  <w:style w:type="character" w:customStyle="1" w:styleId="Char10">
    <w:name w:val="正文文本缩进 Char1"/>
    <w:basedOn w:val="a0"/>
    <w:uiPriority w:val="99"/>
    <w:semiHidden/>
    <w:rsid w:val="001769CC"/>
    <w:rPr>
      <w:rFonts w:ascii="Times New Roman" w:hAnsi="Times New Roman"/>
      <w:kern w:val="2"/>
      <w:sz w:val="21"/>
      <w:szCs w:val="24"/>
    </w:rPr>
  </w:style>
  <w:style w:type="character" w:styleId="a9">
    <w:name w:val="Hyperlink"/>
    <w:basedOn w:val="a0"/>
    <w:uiPriority w:val="99"/>
    <w:unhideWhenUsed/>
    <w:rsid w:val="00DD3361"/>
    <w:rPr>
      <w:color w:val="0000FF" w:themeColor="hyperlink"/>
      <w:u w:val="single"/>
    </w:rPr>
  </w:style>
  <w:style w:type="character" w:styleId="aa">
    <w:name w:val="annotation reference"/>
    <w:basedOn w:val="a0"/>
    <w:uiPriority w:val="99"/>
    <w:semiHidden/>
    <w:unhideWhenUsed/>
    <w:rsid w:val="00C915CC"/>
    <w:rPr>
      <w:sz w:val="21"/>
      <w:szCs w:val="21"/>
    </w:rPr>
  </w:style>
  <w:style w:type="paragraph" w:styleId="ab">
    <w:name w:val="annotation text"/>
    <w:basedOn w:val="a"/>
    <w:link w:val="Char4"/>
    <w:uiPriority w:val="99"/>
    <w:semiHidden/>
    <w:unhideWhenUsed/>
    <w:rsid w:val="00C915CC"/>
    <w:pPr>
      <w:jc w:val="left"/>
    </w:pPr>
  </w:style>
  <w:style w:type="character" w:customStyle="1" w:styleId="Char4">
    <w:name w:val="批注文字 Char"/>
    <w:basedOn w:val="a0"/>
    <w:link w:val="ab"/>
    <w:uiPriority w:val="99"/>
    <w:semiHidden/>
    <w:rsid w:val="00C915CC"/>
    <w:rPr>
      <w:rFonts w:ascii="Times New Roman" w:hAnsi="Times New Roman"/>
      <w:kern w:val="2"/>
      <w:sz w:val="21"/>
      <w:szCs w:val="24"/>
    </w:rPr>
  </w:style>
  <w:style w:type="paragraph" w:styleId="ac">
    <w:name w:val="annotation subject"/>
    <w:basedOn w:val="ab"/>
    <w:next w:val="ab"/>
    <w:link w:val="Char5"/>
    <w:uiPriority w:val="99"/>
    <w:semiHidden/>
    <w:unhideWhenUsed/>
    <w:rsid w:val="00C915CC"/>
    <w:rPr>
      <w:b/>
      <w:bCs/>
    </w:rPr>
  </w:style>
  <w:style w:type="character" w:customStyle="1" w:styleId="Char5">
    <w:name w:val="批注主题 Char"/>
    <w:basedOn w:val="Char4"/>
    <w:link w:val="ac"/>
    <w:uiPriority w:val="99"/>
    <w:semiHidden/>
    <w:rsid w:val="00C915CC"/>
    <w:rPr>
      <w:rFonts w:ascii="Times New Roman" w:hAnsi="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80"/>
    <w:pPr>
      <w:widowControl w:val="0"/>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uiPriority w:val="99"/>
    <w:rsid w:val="00412780"/>
    <w:rPr>
      <w:rFonts w:ascii="Times New Roman" w:hAnsi="Times New Roman"/>
      <w:kern w:val="2"/>
      <w:sz w:val="18"/>
      <w:szCs w:val="18"/>
    </w:rPr>
  </w:style>
  <w:style w:type="character" w:customStyle="1" w:styleId="Char0">
    <w:name w:val="批注框文本 Char"/>
    <w:basedOn w:val="a0"/>
    <w:link w:val="a4"/>
    <w:rsid w:val="00412780"/>
    <w:rPr>
      <w:rFonts w:ascii="Times New Roman" w:hAnsi="Times New Roman"/>
      <w:kern w:val="2"/>
      <w:sz w:val="18"/>
      <w:szCs w:val="18"/>
    </w:rPr>
  </w:style>
  <w:style w:type="character" w:customStyle="1" w:styleId="Char1">
    <w:name w:val="纯文本 Char"/>
    <w:basedOn w:val="a0"/>
    <w:link w:val="a5"/>
    <w:rsid w:val="00412780"/>
    <w:rPr>
      <w:rFonts w:ascii="Courier New" w:eastAsia="宋体" w:hAnsi="Courier New" w:cs="Times New Roman"/>
      <w:kern w:val="0"/>
      <w:sz w:val="20"/>
      <w:szCs w:val="20"/>
      <w:lang w:eastAsia="en-US"/>
    </w:rPr>
  </w:style>
  <w:style w:type="character" w:customStyle="1" w:styleId="Char2">
    <w:name w:val="页眉 Char"/>
    <w:basedOn w:val="a0"/>
    <w:link w:val="a6"/>
    <w:rsid w:val="00412780"/>
    <w:rPr>
      <w:rFonts w:ascii="Times New Roman" w:hAnsi="Times New Roman"/>
      <w:kern w:val="2"/>
      <w:sz w:val="18"/>
      <w:szCs w:val="18"/>
    </w:rPr>
  </w:style>
  <w:style w:type="paragraph" w:styleId="a6">
    <w:name w:val="header"/>
    <w:basedOn w:val="a"/>
    <w:link w:val="Char2"/>
    <w:rsid w:val="00412780"/>
    <w:pPr>
      <w:pBdr>
        <w:bottom w:val="single" w:sz="6" w:space="1" w:color="auto"/>
      </w:pBdr>
      <w:tabs>
        <w:tab w:val="center" w:pos="4153"/>
        <w:tab w:val="right" w:pos="8306"/>
      </w:tabs>
      <w:snapToGrid w:val="0"/>
      <w:jc w:val="center"/>
    </w:pPr>
    <w:rPr>
      <w:sz w:val="18"/>
      <w:szCs w:val="18"/>
    </w:rPr>
  </w:style>
  <w:style w:type="paragraph" w:styleId="a5">
    <w:name w:val="Plain Text"/>
    <w:basedOn w:val="a"/>
    <w:link w:val="Char1"/>
    <w:rsid w:val="00412780"/>
    <w:pPr>
      <w:widowControl/>
      <w:jc w:val="left"/>
    </w:pPr>
    <w:rPr>
      <w:rFonts w:ascii="Courier New" w:hAnsi="Courier New"/>
      <w:kern w:val="0"/>
      <w:sz w:val="20"/>
      <w:szCs w:val="20"/>
      <w:lang w:eastAsia="en-US"/>
    </w:rPr>
  </w:style>
  <w:style w:type="paragraph" w:styleId="a3">
    <w:name w:val="footer"/>
    <w:basedOn w:val="a"/>
    <w:link w:val="Char"/>
    <w:uiPriority w:val="99"/>
    <w:rsid w:val="00412780"/>
    <w:pPr>
      <w:tabs>
        <w:tab w:val="center" w:pos="4153"/>
        <w:tab w:val="right" w:pos="8306"/>
      </w:tabs>
      <w:snapToGrid w:val="0"/>
      <w:jc w:val="left"/>
    </w:pPr>
    <w:rPr>
      <w:sz w:val="18"/>
      <w:szCs w:val="18"/>
    </w:rPr>
  </w:style>
  <w:style w:type="paragraph" w:styleId="a4">
    <w:name w:val="Balloon Text"/>
    <w:basedOn w:val="a"/>
    <w:link w:val="Char0"/>
    <w:rsid w:val="00412780"/>
    <w:rPr>
      <w:sz w:val="18"/>
      <w:szCs w:val="18"/>
    </w:rPr>
  </w:style>
  <w:style w:type="paragraph" w:styleId="a7">
    <w:name w:val="List Paragraph"/>
    <w:basedOn w:val="a"/>
    <w:uiPriority w:val="34"/>
    <w:qFormat/>
    <w:rsid w:val="00F03C2D"/>
    <w:pPr>
      <w:ind w:firstLineChars="200" w:firstLine="420"/>
    </w:pPr>
  </w:style>
  <w:style w:type="character" w:customStyle="1" w:styleId="Char3">
    <w:name w:val="正文文本缩进 Char"/>
    <w:basedOn w:val="a0"/>
    <w:link w:val="a8"/>
    <w:rsid w:val="001769CC"/>
    <w:rPr>
      <w:szCs w:val="24"/>
    </w:rPr>
  </w:style>
  <w:style w:type="paragraph" w:styleId="a8">
    <w:name w:val="Body Text Indent"/>
    <w:basedOn w:val="a"/>
    <w:link w:val="Char3"/>
    <w:rsid w:val="001769CC"/>
    <w:pPr>
      <w:spacing w:line="240" w:lineRule="auto"/>
      <w:ind w:firstLineChars="200" w:firstLine="420"/>
    </w:pPr>
    <w:rPr>
      <w:rFonts w:ascii="Calibri" w:hAnsi="Calibri"/>
      <w:kern w:val="0"/>
      <w:sz w:val="20"/>
    </w:rPr>
  </w:style>
  <w:style w:type="character" w:customStyle="1" w:styleId="Char10">
    <w:name w:val="正文文本缩进 Char1"/>
    <w:basedOn w:val="a0"/>
    <w:uiPriority w:val="99"/>
    <w:semiHidden/>
    <w:rsid w:val="001769CC"/>
    <w:rPr>
      <w:rFonts w:ascii="Times New Roman" w:hAnsi="Times New Roman"/>
      <w:kern w:val="2"/>
      <w:sz w:val="21"/>
      <w:szCs w:val="24"/>
    </w:rPr>
  </w:style>
  <w:style w:type="character" w:styleId="a9">
    <w:name w:val="Hyperlink"/>
    <w:basedOn w:val="a0"/>
    <w:uiPriority w:val="99"/>
    <w:unhideWhenUsed/>
    <w:rsid w:val="00DD3361"/>
    <w:rPr>
      <w:color w:val="0000FF" w:themeColor="hyperlink"/>
      <w:u w:val="single"/>
    </w:rPr>
  </w:style>
  <w:style w:type="character" w:styleId="aa">
    <w:name w:val="annotation reference"/>
    <w:basedOn w:val="a0"/>
    <w:uiPriority w:val="99"/>
    <w:semiHidden/>
    <w:unhideWhenUsed/>
    <w:rsid w:val="00C915CC"/>
    <w:rPr>
      <w:sz w:val="21"/>
      <w:szCs w:val="21"/>
    </w:rPr>
  </w:style>
  <w:style w:type="paragraph" w:styleId="ab">
    <w:name w:val="annotation text"/>
    <w:basedOn w:val="a"/>
    <w:link w:val="Char4"/>
    <w:uiPriority w:val="99"/>
    <w:semiHidden/>
    <w:unhideWhenUsed/>
    <w:rsid w:val="00C915CC"/>
    <w:pPr>
      <w:jc w:val="left"/>
    </w:pPr>
  </w:style>
  <w:style w:type="character" w:customStyle="1" w:styleId="Char4">
    <w:name w:val="批注文字 Char"/>
    <w:basedOn w:val="a0"/>
    <w:link w:val="ab"/>
    <w:uiPriority w:val="99"/>
    <w:semiHidden/>
    <w:rsid w:val="00C915CC"/>
    <w:rPr>
      <w:rFonts w:ascii="Times New Roman" w:hAnsi="Times New Roman"/>
      <w:kern w:val="2"/>
      <w:sz w:val="21"/>
      <w:szCs w:val="24"/>
    </w:rPr>
  </w:style>
  <w:style w:type="paragraph" w:styleId="ac">
    <w:name w:val="annotation subject"/>
    <w:basedOn w:val="ab"/>
    <w:next w:val="ab"/>
    <w:link w:val="Char5"/>
    <w:uiPriority w:val="99"/>
    <w:semiHidden/>
    <w:unhideWhenUsed/>
    <w:rsid w:val="00C915CC"/>
    <w:rPr>
      <w:b/>
      <w:bCs/>
    </w:rPr>
  </w:style>
  <w:style w:type="character" w:customStyle="1" w:styleId="Char5">
    <w:name w:val="批注主题 Char"/>
    <w:basedOn w:val="Char4"/>
    <w:link w:val="ac"/>
    <w:uiPriority w:val="99"/>
    <w:semiHidden/>
    <w:rsid w:val="00C915CC"/>
    <w:rPr>
      <w:rFonts w:ascii="Times New Roman" w:hAnsi="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649</Words>
  <Characters>3703</Characters>
  <Application>Microsoft Office Word</Application>
  <DocSecurity>0</DocSecurity>
  <PresentationFormat/>
  <Lines>30</Lines>
  <Paragraphs>8</Paragraphs>
  <Slides>0</Slides>
  <Notes>0</Notes>
  <HiddenSlides>0</HiddenSlides>
  <MMClips>0</MMClips>
  <ScaleCrop>false</ScaleCrop>
  <Company>china</Company>
  <LinksUpToDate>false</LinksUpToDate>
  <CharactersWithSpaces>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首都医科大学附属北京天坛医院医学伦理委员会</dc:title>
  <dc:creator>user</dc:creator>
  <cp:lastModifiedBy>lying</cp:lastModifiedBy>
  <cp:revision>15</cp:revision>
  <cp:lastPrinted>2022-12-27T09:58:00Z</cp:lastPrinted>
  <dcterms:created xsi:type="dcterms:W3CDTF">2023-12-04T10:41:00Z</dcterms:created>
  <dcterms:modified xsi:type="dcterms:W3CDTF">2023-12-05T03:13:00Z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ies>
</file>